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17" w:rsidRPr="00D71CDF" w:rsidRDefault="00F16317" w:rsidP="00F1631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1/2024-25</w:t>
      </w:r>
    </w:p>
    <w:p w:rsidR="00F16317" w:rsidRPr="00D71CDF" w:rsidRDefault="00F16317" w:rsidP="00F1631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Педагогического совета МБОУ С(К)ШИ</w:t>
      </w:r>
    </w:p>
    <w:p w:rsidR="00F16317" w:rsidRPr="00D71CDF" w:rsidRDefault="00F16317" w:rsidP="00F1631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30.08.2024</w:t>
      </w:r>
      <w:r w:rsidRPr="00D71CDF">
        <w:rPr>
          <w:sz w:val="28"/>
          <w:szCs w:val="28"/>
        </w:rPr>
        <w:t xml:space="preserve"> г.         </w:t>
      </w:r>
    </w:p>
    <w:p w:rsidR="00D6616B" w:rsidRDefault="00D6616B" w:rsidP="00D6616B">
      <w:pPr>
        <w:pStyle w:val="a4"/>
        <w:spacing w:before="0" w:beforeAutospacing="0" w:after="0" w:afterAutospacing="0"/>
        <w:rPr>
          <w:rFonts w:eastAsiaTheme="minorEastAsia" w:cstheme="minorBidi"/>
          <w:bCs/>
          <w:color w:val="000000"/>
          <w:kern w:val="24"/>
          <w:sz w:val="28"/>
          <w:szCs w:val="28"/>
        </w:rPr>
      </w:pPr>
    </w:p>
    <w:p w:rsidR="00D6616B" w:rsidRPr="00D6616B" w:rsidRDefault="00D6616B" w:rsidP="00D6616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 w:cstheme="minorBidi"/>
          <w:bCs/>
          <w:color w:val="000000"/>
          <w:kern w:val="24"/>
          <w:sz w:val="28"/>
          <w:szCs w:val="28"/>
        </w:rPr>
        <w:t xml:space="preserve">ТЕМА: </w:t>
      </w:r>
      <w:r w:rsidRPr="00D6616B">
        <w:rPr>
          <w:rFonts w:eastAsiaTheme="minorEastAsia" w:cstheme="minorBidi"/>
          <w:bCs/>
          <w:color w:val="000000"/>
          <w:kern w:val="24"/>
          <w:sz w:val="28"/>
          <w:szCs w:val="28"/>
        </w:rPr>
        <w:t>«Маршруты по новым задачам в 2024/25 учебном году» или «Вперед, к новым берегам</w:t>
      </w:r>
      <w:r>
        <w:rPr>
          <w:rFonts w:eastAsiaTheme="minorEastAsia" w:cstheme="minorBidi"/>
          <w:bCs/>
          <w:color w:val="000000"/>
          <w:kern w:val="24"/>
          <w:sz w:val="28"/>
          <w:szCs w:val="28"/>
        </w:rPr>
        <w:t>.</w:t>
      </w:r>
      <w:r w:rsidRPr="00D6616B">
        <w:rPr>
          <w:rFonts w:eastAsiaTheme="minorEastAsia" w:cstheme="minorBidi"/>
          <w:bCs/>
          <w:color w:val="000000"/>
          <w:kern w:val="24"/>
          <w:sz w:val="28"/>
          <w:szCs w:val="28"/>
        </w:rPr>
        <w:t>»</w:t>
      </w:r>
    </w:p>
    <w:p w:rsidR="00F16317" w:rsidRPr="00D71CDF" w:rsidRDefault="00F16317" w:rsidP="00F16317">
      <w:pPr>
        <w:jc w:val="center"/>
        <w:rPr>
          <w:sz w:val="28"/>
          <w:szCs w:val="28"/>
        </w:rPr>
      </w:pPr>
    </w:p>
    <w:p w:rsidR="00F16317" w:rsidRPr="00D71CDF" w:rsidRDefault="00F16317" w:rsidP="00F16317">
      <w:pPr>
        <w:jc w:val="both"/>
        <w:rPr>
          <w:caps/>
          <w:sz w:val="28"/>
          <w:szCs w:val="28"/>
        </w:rPr>
      </w:pPr>
      <w:r w:rsidRPr="00D71CDF">
        <w:rPr>
          <w:caps/>
          <w:sz w:val="28"/>
          <w:szCs w:val="28"/>
        </w:rPr>
        <w:t>Присутствовали:</w:t>
      </w:r>
      <w:r w:rsidR="00D6616B">
        <w:rPr>
          <w:caps/>
          <w:sz w:val="28"/>
          <w:szCs w:val="28"/>
        </w:rPr>
        <w:t xml:space="preserve"> 16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</w:p>
    <w:p w:rsidR="00F16317" w:rsidRPr="00D71CDF" w:rsidRDefault="00F16317" w:rsidP="00F16317">
      <w:pPr>
        <w:rPr>
          <w:sz w:val="28"/>
          <w:szCs w:val="28"/>
        </w:rPr>
      </w:pPr>
    </w:p>
    <w:p w:rsidR="00F16317" w:rsidRPr="00D71CDF" w:rsidRDefault="00F16317" w:rsidP="00F16317">
      <w:pPr>
        <w:jc w:val="center"/>
        <w:rPr>
          <w:sz w:val="28"/>
          <w:szCs w:val="28"/>
        </w:rPr>
      </w:pPr>
      <w:r w:rsidRPr="00D71CDF">
        <w:rPr>
          <w:sz w:val="28"/>
          <w:szCs w:val="28"/>
        </w:rPr>
        <w:t>ПОВЕСТКА ЗАСЕДАНИЯ:</w:t>
      </w:r>
    </w:p>
    <w:p w:rsidR="00D6616B" w:rsidRPr="00D6616B" w:rsidRDefault="00F16317" w:rsidP="007433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6616B">
        <w:rPr>
          <w:sz w:val="28"/>
          <w:szCs w:val="28"/>
        </w:rPr>
        <w:t>1.</w:t>
      </w:r>
      <w:r w:rsidRPr="00D6616B">
        <w:rPr>
          <w:rFonts w:eastAsia="Calibri"/>
          <w:sz w:val="28"/>
          <w:szCs w:val="28"/>
        </w:rPr>
        <w:t xml:space="preserve"> </w:t>
      </w:r>
      <w:r w:rsidR="00D6616B" w:rsidRPr="00D6616B">
        <w:rPr>
          <w:rFonts w:eastAsiaTheme="minorEastAsia"/>
          <w:color w:val="000000" w:themeColor="text1"/>
          <w:kern w:val="24"/>
          <w:sz w:val="28"/>
          <w:szCs w:val="28"/>
        </w:rPr>
        <w:t>Подведение итогов образовательной деятельности в 2024-2025 учебном году.</w:t>
      </w:r>
    </w:p>
    <w:p w:rsidR="00D6616B" w:rsidRPr="00D6616B" w:rsidRDefault="007433FF" w:rsidP="007433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2. Постановка целей и задач. С</w:t>
      </w:r>
      <w:r w:rsidR="00D6616B" w:rsidRPr="00D6616B">
        <w:rPr>
          <w:rFonts w:eastAsiaTheme="minorEastAsia"/>
          <w:color w:val="000000" w:themeColor="text1"/>
          <w:kern w:val="24"/>
          <w:sz w:val="28"/>
          <w:szCs w:val="28"/>
        </w:rPr>
        <w:t>огласование плана методической работы.</w:t>
      </w:r>
    </w:p>
    <w:p w:rsidR="00D6616B" w:rsidRPr="00D6616B" w:rsidRDefault="00D6616B" w:rsidP="007433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6616B">
        <w:rPr>
          <w:rFonts w:eastAsiaTheme="minorEastAsia"/>
          <w:color w:val="000000" w:themeColor="text1"/>
          <w:kern w:val="24"/>
          <w:sz w:val="28"/>
          <w:szCs w:val="28"/>
        </w:rPr>
        <w:t>3. Знакомство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с изменениями в законодательстве.</w:t>
      </w:r>
      <w:r w:rsidRPr="00D6616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6616B" w:rsidRDefault="00D6616B" w:rsidP="00D661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6616B" w:rsidRPr="00D6616B" w:rsidRDefault="00D6616B" w:rsidP="00D661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ХОД ПЕДСОВЕТА</w:t>
      </w:r>
    </w:p>
    <w:p w:rsidR="00AF3F87" w:rsidRDefault="00AF3F87" w:rsidP="00AF3F87">
      <w:pPr>
        <w:spacing w:line="216" w:lineRule="auto"/>
        <w:jc w:val="both"/>
        <w:rPr>
          <w:sz w:val="28"/>
          <w:szCs w:val="28"/>
        </w:rPr>
      </w:pPr>
    </w:p>
    <w:p w:rsidR="00AF3F87" w:rsidRPr="00AF3F87" w:rsidRDefault="00AF3F87" w:rsidP="00AF3F87">
      <w:pPr>
        <w:ind w:firstLine="567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С началом учебного года педагогов поздравила директор школы Морозова Ю.А. Юлия Александровна в своем выступлении отметила: «</w:t>
      </w:r>
      <w:r w:rsidRPr="00AF3F87">
        <w:rPr>
          <w:sz w:val="28"/>
          <w:szCs w:val="28"/>
        </w:rPr>
        <w:t>Мы не стоим на месте, боремся с трудностями и</w:t>
      </w:r>
      <w:r>
        <w:rPr>
          <w:sz w:val="28"/>
          <w:szCs w:val="28"/>
        </w:rPr>
        <w:t xml:space="preserve"> всегда стремимся идти вперед. </w:t>
      </w:r>
      <w:r w:rsidRPr="00AF3F87">
        <w:rPr>
          <w:sz w:val="28"/>
          <w:szCs w:val="28"/>
        </w:rPr>
        <w:t>У нас есть, чем горди</w:t>
      </w:r>
      <w:r>
        <w:rPr>
          <w:sz w:val="28"/>
          <w:szCs w:val="28"/>
        </w:rPr>
        <w:t>ться и, есть, к чему стремиться</w:t>
      </w:r>
      <w:r w:rsidRPr="00AF3F87">
        <w:rPr>
          <w:sz w:val="28"/>
          <w:szCs w:val="28"/>
        </w:rPr>
        <w:t>. Впереди на горизонте новые цели и задачи!</w:t>
      </w:r>
      <w:r>
        <w:rPr>
          <w:sz w:val="28"/>
          <w:szCs w:val="28"/>
        </w:rPr>
        <w:t xml:space="preserve">» </w:t>
      </w:r>
      <w:r>
        <w:rPr>
          <w:color w:val="111111"/>
          <w:sz w:val="28"/>
          <w:szCs w:val="28"/>
        </w:rPr>
        <w:t>Также представила коллективу</w:t>
      </w:r>
      <w:r w:rsidRPr="00AF3F87">
        <w:rPr>
          <w:color w:val="111111"/>
          <w:sz w:val="28"/>
          <w:szCs w:val="28"/>
        </w:rPr>
        <w:t xml:space="preserve"> нового члена нашей команды</w:t>
      </w:r>
      <w:r>
        <w:rPr>
          <w:color w:val="111111"/>
          <w:sz w:val="28"/>
          <w:szCs w:val="28"/>
        </w:rPr>
        <w:t xml:space="preserve"> -</w:t>
      </w:r>
      <w:r w:rsidRPr="00AF3F87">
        <w:rPr>
          <w:color w:val="111111"/>
          <w:sz w:val="28"/>
          <w:szCs w:val="28"/>
        </w:rPr>
        <w:t xml:space="preserve"> Новикову Татьяну Ивановну, </w:t>
      </w:r>
      <w:r>
        <w:rPr>
          <w:color w:val="111111"/>
          <w:sz w:val="28"/>
          <w:szCs w:val="28"/>
        </w:rPr>
        <w:t>педагога-психолога</w:t>
      </w:r>
      <w:r w:rsidRPr="00AF3F87">
        <w:rPr>
          <w:color w:val="111111"/>
          <w:sz w:val="28"/>
          <w:szCs w:val="28"/>
        </w:rPr>
        <w:t xml:space="preserve"> школы.</w:t>
      </w:r>
    </w:p>
    <w:p w:rsidR="008C0208" w:rsidRDefault="00AF3F87" w:rsidP="008C0208">
      <w:pPr>
        <w:ind w:firstLine="567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Педсовет проходил </w:t>
      </w:r>
      <w:r w:rsidR="008C0208">
        <w:rPr>
          <w:color w:val="111111"/>
          <w:sz w:val="28"/>
          <w:szCs w:val="28"/>
        </w:rPr>
        <w:t xml:space="preserve">в игровой форме - </w:t>
      </w:r>
      <w:r w:rsidRPr="002B5079">
        <w:rPr>
          <w:color w:val="111111"/>
          <w:sz w:val="28"/>
          <w:szCs w:val="28"/>
          <w:bdr w:val="none" w:sz="0" w:space="0" w:color="auto" w:frame="1"/>
        </w:rPr>
        <w:t>путешествие к тёплым берегам необычных островов</w:t>
      </w:r>
      <w:r w:rsidRPr="002B5079">
        <w:rPr>
          <w:color w:val="111111"/>
          <w:sz w:val="28"/>
          <w:szCs w:val="28"/>
        </w:rPr>
        <w:t>.</w:t>
      </w:r>
      <w:r w:rsidR="008C0208" w:rsidRPr="008C0208">
        <w:rPr>
          <w:color w:val="111111"/>
          <w:sz w:val="28"/>
          <w:szCs w:val="28"/>
        </w:rPr>
        <w:t xml:space="preserve"> </w:t>
      </w:r>
      <w:r w:rsidR="008C0208">
        <w:rPr>
          <w:color w:val="111111"/>
          <w:sz w:val="28"/>
          <w:szCs w:val="28"/>
        </w:rPr>
        <w:t xml:space="preserve">Педагоги произнесли клятву капитану (директору).   </w:t>
      </w:r>
    </w:p>
    <w:p w:rsidR="008C0208" w:rsidRPr="008C0208" w:rsidRDefault="008C0208" w:rsidP="008C0208">
      <w:pPr>
        <w:ind w:firstLine="567"/>
        <w:contextualSpacing/>
        <w:jc w:val="both"/>
        <w:rPr>
          <w:color w:val="111111"/>
          <w:sz w:val="28"/>
          <w:szCs w:val="28"/>
        </w:rPr>
      </w:pPr>
      <w:r w:rsidRPr="008C0208">
        <w:rPr>
          <w:color w:val="111111"/>
          <w:sz w:val="28"/>
          <w:szCs w:val="28"/>
        </w:rPr>
        <w:t>«Клянусь, что на моей палубе дисциплина будет крепче </w:t>
      </w:r>
      <w:r w:rsidRPr="008C0208">
        <w:rPr>
          <w:color w:val="111111"/>
          <w:sz w:val="28"/>
          <w:szCs w:val="28"/>
          <w:bdr w:val="none" w:sz="0" w:space="0" w:color="auto" w:frame="1"/>
        </w:rPr>
        <w:t>морского узла</w:t>
      </w:r>
      <w:r w:rsidRPr="008C0208">
        <w:rPr>
          <w:color w:val="111111"/>
          <w:sz w:val="28"/>
          <w:szCs w:val="28"/>
        </w:rPr>
        <w:t xml:space="preserve">. </w:t>
      </w:r>
    </w:p>
    <w:p w:rsidR="008C0208" w:rsidRPr="008C0208" w:rsidRDefault="008C0208" w:rsidP="008C0208">
      <w:pPr>
        <w:spacing w:after="160" w:line="259" w:lineRule="auto"/>
        <w:ind w:firstLine="567"/>
        <w:contextualSpacing/>
        <w:jc w:val="both"/>
        <w:rPr>
          <w:color w:val="111111"/>
          <w:sz w:val="28"/>
          <w:szCs w:val="28"/>
        </w:rPr>
      </w:pPr>
      <w:r w:rsidRPr="008C0208">
        <w:rPr>
          <w:color w:val="111111"/>
          <w:sz w:val="28"/>
          <w:szCs w:val="28"/>
        </w:rPr>
        <w:t xml:space="preserve">Клянусь зорко следить за подрастающими матросиками вовремя плаванья по просторам нашей школы. </w:t>
      </w:r>
    </w:p>
    <w:p w:rsidR="008C0208" w:rsidRPr="008C0208" w:rsidRDefault="008C0208" w:rsidP="008C0208">
      <w:pPr>
        <w:spacing w:after="160" w:line="259" w:lineRule="auto"/>
        <w:ind w:firstLine="567"/>
        <w:contextualSpacing/>
        <w:jc w:val="both"/>
        <w:rPr>
          <w:color w:val="111111"/>
          <w:sz w:val="28"/>
          <w:szCs w:val="28"/>
        </w:rPr>
      </w:pPr>
      <w:r w:rsidRPr="008C0208">
        <w:rPr>
          <w:color w:val="111111"/>
          <w:sz w:val="28"/>
          <w:szCs w:val="28"/>
        </w:rPr>
        <w:t>Клянусь делиться опытом старого </w:t>
      </w:r>
      <w:r w:rsidRPr="008C0208">
        <w:rPr>
          <w:color w:val="111111"/>
          <w:sz w:val="28"/>
          <w:szCs w:val="28"/>
          <w:bdr w:val="none" w:sz="0" w:space="0" w:color="auto" w:frame="1"/>
        </w:rPr>
        <w:t>морского волка с юнгами</w:t>
      </w:r>
      <w:r w:rsidRPr="008C0208">
        <w:rPr>
          <w:color w:val="111111"/>
          <w:sz w:val="28"/>
          <w:szCs w:val="28"/>
        </w:rPr>
        <w:t xml:space="preserve">. </w:t>
      </w:r>
    </w:p>
    <w:p w:rsidR="008C0208" w:rsidRPr="008C0208" w:rsidRDefault="008C0208" w:rsidP="008C0208">
      <w:pPr>
        <w:spacing w:after="160" w:line="259" w:lineRule="auto"/>
        <w:ind w:firstLine="567"/>
        <w:contextualSpacing/>
        <w:jc w:val="both"/>
        <w:rPr>
          <w:color w:val="111111"/>
          <w:sz w:val="28"/>
          <w:szCs w:val="28"/>
        </w:rPr>
      </w:pPr>
      <w:r w:rsidRPr="008C0208">
        <w:rPr>
          <w:color w:val="111111"/>
          <w:sz w:val="28"/>
          <w:szCs w:val="28"/>
        </w:rPr>
        <w:t>Клянусь бесстрашно бороздить море под названием ФАООП.</w:t>
      </w:r>
    </w:p>
    <w:p w:rsidR="008C0208" w:rsidRPr="008C0208" w:rsidRDefault="008C0208" w:rsidP="008C0208">
      <w:pPr>
        <w:spacing w:after="160" w:line="259" w:lineRule="auto"/>
        <w:ind w:firstLine="567"/>
        <w:contextualSpacing/>
        <w:jc w:val="both"/>
        <w:rPr>
          <w:color w:val="111111"/>
          <w:sz w:val="28"/>
          <w:szCs w:val="28"/>
        </w:rPr>
      </w:pPr>
      <w:r w:rsidRPr="008C0208">
        <w:rPr>
          <w:color w:val="111111"/>
          <w:sz w:val="28"/>
          <w:szCs w:val="28"/>
        </w:rPr>
        <w:t>Клянусь идти по верно заданному курсу».</w:t>
      </w:r>
    </w:p>
    <w:p w:rsidR="00AF3F87" w:rsidRPr="00AF3F87" w:rsidRDefault="008C0208" w:rsidP="008C0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Провели игру на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 и сплочение </w:t>
      </w:r>
      <w:r w:rsidRPr="008C0208">
        <w:rPr>
          <w:bCs/>
          <w:iCs/>
          <w:color w:val="111111"/>
          <w:sz w:val="28"/>
          <w:szCs w:val="28"/>
        </w:rPr>
        <w:t>«Драим палубу»</w:t>
      </w:r>
      <w:r>
        <w:rPr>
          <w:bCs/>
          <w:iCs/>
          <w:color w:val="111111"/>
          <w:sz w:val="28"/>
          <w:szCs w:val="28"/>
        </w:rPr>
        <w:t>, после чего отправились в путешествие по островам</w:t>
      </w:r>
      <w:r w:rsidRPr="008C0208">
        <w:rPr>
          <w:bCs/>
          <w:iCs/>
          <w:color w:val="111111"/>
          <w:sz w:val="28"/>
          <w:szCs w:val="28"/>
        </w:rPr>
        <w:t>.</w:t>
      </w:r>
    </w:p>
    <w:p w:rsidR="00921DA2" w:rsidRDefault="00D6616B" w:rsidP="008C0208">
      <w:pPr>
        <w:ind w:firstLine="567"/>
        <w:jc w:val="both"/>
        <w:rPr>
          <w:sz w:val="28"/>
          <w:szCs w:val="28"/>
        </w:rPr>
      </w:pPr>
      <w:r w:rsidRPr="004A3A15">
        <w:rPr>
          <w:sz w:val="28"/>
          <w:szCs w:val="28"/>
        </w:rPr>
        <w:t>По первому вопросу слушали Алексееву Е.Н</w:t>
      </w:r>
      <w:r w:rsidR="00F16317" w:rsidRPr="004A3A15">
        <w:rPr>
          <w:sz w:val="28"/>
          <w:szCs w:val="28"/>
        </w:rPr>
        <w:t xml:space="preserve">., заместителя директора по </w:t>
      </w:r>
      <w:r w:rsidRPr="004A3A15">
        <w:rPr>
          <w:sz w:val="28"/>
          <w:szCs w:val="28"/>
        </w:rPr>
        <w:t>У</w:t>
      </w:r>
      <w:r w:rsidR="00F16317" w:rsidRPr="004A3A15">
        <w:rPr>
          <w:sz w:val="28"/>
          <w:szCs w:val="28"/>
        </w:rPr>
        <w:t xml:space="preserve">ВР, которая </w:t>
      </w:r>
      <w:r w:rsidRPr="004A3A15">
        <w:rPr>
          <w:sz w:val="28"/>
          <w:szCs w:val="28"/>
        </w:rPr>
        <w:t>подвела итоги 2023-2024 учебного года.</w:t>
      </w:r>
    </w:p>
    <w:p w:rsidR="004A3A15" w:rsidRPr="004A3A15" w:rsidRDefault="00921DA2" w:rsidP="008C0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Остров </w:t>
      </w:r>
      <w:r w:rsidR="005D3A74">
        <w:rPr>
          <w:sz w:val="28"/>
          <w:szCs w:val="28"/>
        </w:rPr>
        <w:t>«П</w:t>
      </w:r>
      <w:r>
        <w:rPr>
          <w:sz w:val="28"/>
          <w:szCs w:val="28"/>
        </w:rPr>
        <w:t>рощальный</w:t>
      </w:r>
      <w:r w:rsidR="005D3A74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D6616B" w:rsidRPr="004A3A15">
        <w:rPr>
          <w:sz w:val="28"/>
          <w:szCs w:val="28"/>
        </w:rPr>
        <w:t>Елена Николаевна отметила, что численность обучающих</w:t>
      </w:r>
      <w:r w:rsidR="004A3A15" w:rsidRPr="004A3A15">
        <w:rPr>
          <w:sz w:val="28"/>
          <w:szCs w:val="28"/>
        </w:rPr>
        <w:t>ся по ступен</w:t>
      </w:r>
      <w:r w:rsidR="00D6616B" w:rsidRPr="004A3A15">
        <w:rPr>
          <w:sz w:val="28"/>
          <w:szCs w:val="28"/>
        </w:rPr>
        <w:t>ям образования составила 78 человек, из них</w:t>
      </w:r>
      <w:r w:rsidR="004A3A15">
        <w:rPr>
          <w:sz w:val="28"/>
          <w:szCs w:val="28"/>
        </w:rPr>
        <w:t xml:space="preserve">: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1 ступень 1 вариант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–25 учеников,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2 ступень 1 вариант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–22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ученика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4A3A15">
        <w:rPr>
          <w:sz w:val="28"/>
          <w:szCs w:val="28"/>
        </w:rPr>
        <w:t xml:space="preserve">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классы с УУО 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– 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31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ученик</w:t>
      </w:r>
      <w:r w:rsidR="004A3A15" w:rsidRPr="004A3A15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 Далее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слушали Казанцеву О.В., председателя ППК, которая 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ознакомила с анализом успеваемости и качеством знаний обучающихся. Успеваемость учащихся 1-9 классов составила 100 %.; качество знаний (успеваемость на 4 и 5) составляет 14 обучающихся, что составляет 34 %; 1-4 классы – 7 </w:t>
      </w:r>
      <w:r w:rsidR="00BC1397">
        <w:rPr>
          <w:rFonts w:eastAsiaTheme="minorEastAsia"/>
          <w:color w:val="000000" w:themeColor="text1"/>
          <w:kern w:val="24"/>
          <w:sz w:val="28"/>
          <w:szCs w:val="28"/>
        </w:rPr>
        <w:t>человек (37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 xml:space="preserve">%), 5-9 классы – 7 </w:t>
      </w:r>
      <w:r w:rsidR="00BC1397">
        <w:rPr>
          <w:rFonts w:eastAsiaTheme="minorEastAsia"/>
          <w:color w:val="000000" w:themeColor="text1"/>
          <w:kern w:val="24"/>
          <w:sz w:val="28"/>
          <w:szCs w:val="28"/>
        </w:rPr>
        <w:t xml:space="preserve">человек (32 </w:t>
      </w:r>
      <w:r w:rsidR="004A3A15">
        <w:rPr>
          <w:rFonts w:eastAsiaTheme="minorEastAsia"/>
          <w:color w:val="000000" w:themeColor="text1"/>
          <w:kern w:val="24"/>
          <w:sz w:val="28"/>
          <w:szCs w:val="28"/>
        </w:rPr>
        <w:t>%)</w:t>
      </w:r>
      <w:r w:rsidR="00BC1397">
        <w:rPr>
          <w:rFonts w:eastAsiaTheme="minorEastAsia"/>
          <w:color w:val="000000" w:themeColor="text1"/>
          <w:kern w:val="24"/>
          <w:sz w:val="28"/>
          <w:szCs w:val="28"/>
        </w:rPr>
        <w:t xml:space="preserve">. Общее количество учащихся с одной «3» - 8 человек. 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389"/>
        <w:gridCol w:w="1134"/>
        <w:gridCol w:w="2126"/>
        <w:gridCol w:w="2977"/>
      </w:tblGrid>
      <w:tr w:rsidR="00BC1397" w:rsidRPr="00BC1397" w:rsidTr="00BC1397">
        <w:trPr>
          <w:trHeight w:val="65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№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Ф.И.О. обучающегося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учитель</w:t>
            </w:r>
          </w:p>
        </w:tc>
      </w:tr>
      <w:tr w:rsidR="00BC1397" w:rsidRPr="00BC1397" w:rsidTr="00BC1397">
        <w:trPr>
          <w:trHeight w:val="22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Морозов К.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Антипина С.В.</w:t>
            </w:r>
          </w:p>
        </w:tc>
      </w:tr>
      <w:tr w:rsidR="00BC1397" w:rsidRPr="00BC1397" w:rsidTr="00BC1397">
        <w:trPr>
          <w:trHeight w:val="28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lastRenderedPageBreak/>
              <w:t>2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Ванькова Д.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Яндулова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Л.А.</w:t>
            </w:r>
          </w:p>
        </w:tc>
      </w:tr>
      <w:tr w:rsidR="00BC1397" w:rsidRPr="00BC1397" w:rsidTr="00BC1397">
        <w:trPr>
          <w:trHeight w:val="36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Бежовский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Яндулова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Л.А.</w:t>
            </w:r>
          </w:p>
        </w:tc>
      </w:tr>
      <w:tr w:rsidR="00BC1397" w:rsidRPr="00BC1397" w:rsidTr="00BC1397">
        <w:trPr>
          <w:trHeight w:val="39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Братищева З.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Кичигина Л.А.</w:t>
            </w:r>
          </w:p>
        </w:tc>
      </w:tr>
      <w:tr w:rsidR="00BC1397" w:rsidRPr="00BC1397" w:rsidTr="00BC1397">
        <w:trPr>
          <w:trHeight w:val="38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Смирнова Ю.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Кичигина Л.А.</w:t>
            </w:r>
          </w:p>
        </w:tc>
      </w:tr>
      <w:tr w:rsidR="00BC1397" w:rsidRPr="00BC1397" w:rsidTr="00BC1397">
        <w:trPr>
          <w:trHeight w:val="25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Леонов 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Судницын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П.В.</w:t>
            </w:r>
          </w:p>
        </w:tc>
      </w:tr>
      <w:tr w:rsidR="00BC1397" w:rsidRPr="00BC1397" w:rsidTr="00BC1397">
        <w:trPr>
          <w:trHeight w:val="31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Лоскутов 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столярное дело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Судницын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П.В.</w:t>
            </w:r>
          </w:p>
        </w:tc>
      </w:tr>
      <w:tr w:rsidR="00BC1397" w:rsidRPr="00BC1397" w:rsidTr="00BC1397">
        <w:trPr>
          <w:trHeight w:val="4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Бычина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BC13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Судницына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Е.В.</w:t>
            </w:r>
          </w:p>
        </w:tc>
      </w:tr>
    </w:tbl>
    <w:p w:rsidR="00921DA2" w:rsidRDefault="00921DA2" w:rsidP="00D6616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6317" w:rsidRPr="00F34E75" w:rsidRDefault="00BC1397" w:rsidP="00D6616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по классам:</w:t>
      </w:r>
    </w:p>
    <w:tbl>
      <w:tblPr>
        <w:tblW w:w="9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260"/>
        <w:gridCol w:w="4695"/>
      </w:tblGrid>
      <w:tr w:rsidR="00BC1397" w:rsidRPr="00BC1397" w:rsidTr="00BC1397">
        <w:trPr>
          <w:trHeight w:val="4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класс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% </w:t>
            </w: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% качества</w:t>
            </w:r>
          </w:p>
        </w:tc>
      </w:tr>
      <w:tr w:rsidR="00BC1397" w:rsidRPr="00BC1397" w:rsidTr="00BC1397">
        <w:trPr>
          <w:trHeight w:val="39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1 </w:t>
            </w: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подгот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безотметочная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система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безотметочная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система</w:t>
            </w:r>
          </w:p>
        </w:tc>
      </w:tr>
      <w:tr w:rsidR="00BC1397" w:rsidRPr="00BC1397" w:rsidTr="00BC1397">
        <w:trPr>
          <w:trHeight w:val="397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безотметочная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система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C1397">
              <w:rPr>
                <w:color w:val="000000" w:themeColor="text1"/>
                <w:kern w:val="24"/>
                <w:sz w:val="28"/>
                <w:szCs w:val="28"/>
              </w:rPr>
              <w:t>безотметочная</w:t>
            </w:r>
            <w:proofErr w:type="spellEnd"/>
            <w:r w:rsidRPr="00BC1397">
              <w:rPr>
                <w:color w:val="000000" w:themeColor="text1"/>
                <w:kern w:val="24"/>
                <w:sz w:val="28"/>
                <w:szCs w:val="28"/>
              </w:rPr>
              <w:t xml:space="preserve"> система</w:t>
            </w:r>
          </w:p>
        </w:tc>
      </w:tr>
      <w:tr w:rsidR="00BC1397" w:rsidRPr="00BC1397" w:rsidTr="00BC1397">
        <w:trPr>
          <w:trHeight w:val="23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67%</w:t>
            </w:r>
          </w:p>
        </w:tc>
      </w:tr>
      <w:tr w:rsidR="00BC1397" w:rsidRPr="00BC1397" w:rsidTr="00BC1397">
        <w:trPr>
          <w:trHeight w:val="3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0 (-20)</w:t>
            </w:r>
          </w:p>
        </w:tc>
      </w:tr>
      <w:tr w:rsidR="00BC1397" w:rsidRPr="00BC1397" w:rsidTr="00BC1397">
        <w:trPr>
          <w:trHeight w:val="25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37,5 (-12,5)</w:t>
            </w:r>
          </w:p>
        </w:tc>
      </w:tr>
      <w:tr w:rsidR="00BC1397" w:rsidRPr="00BC1397" w:rsidTr="00BC1397">
        <w:trPr>
          <w:trHeight w:val="25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0 (-40)</w:t>
            </w:r>
          </w:p>
        </w:tc>
      </w:tr>
      <w:tr w:rsidR="00BC1397" w:rsidRPr="00BC1397" w:rsidTr="00BC1397">
        <w:trPr>
          <w:trHeight w:val="3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33</w:t>
            </w:r>
          </w:p>
        </w:tc>
      </w:tr>
      <w:tr w:rsidR="00BC1397" w:rsidRPr="00BC1397" w:rsidTr="00BC1397">
        <w:trPr>
          <w:trHeight w:val="37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</w:tr>
      <w:tr w:rsidR="00BC1397" w:rsidRPr="00BC1397" w:rsidTr="00BC1397">
        <w:trPr>
          <w:trHeight w:val="25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50</w:t>
            </w:r>
          </w:p>
        </w:tc>
      </w:tr>
      <w:tr w:rsidR="00BC1397" w:rsidRPr="00BC1397" w:rsidTr="00BC1397">
        <w:trPr>
          <w:trHeight w:val="31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33</w:t>
            </w:r>
          </w:p>
        </w:tc>
      </w:tr>
      <w:tr w:rsidR="00BC1397" w:rsidRPr="00BC1397" w:rsidTr="00BC1397">
        <w:trPr>
          <w:trHeight w:val="24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0</w:t>
            </w:r>
          </w:p>
        </w:tc>
      </w:tr>
      <w:tr w:rsidR="00BC1397" w:rsidRPr="00BC1397" w:rsidTr="00BC1397">
        <w:trPr>
          <w:trHeight w:val="32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100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1397" w:rsidRPr="00BC1397" w:rsidRDefault="00BC1397" w:rsidP="00921D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34%</w:t>
            </w:r>
          </w:p>
        </w:tc>
      </w:tr>
    </w:tbl>
    <w:p w:rsidR="00F16317" w:rsidRDefault="00F16317" w:rsidP="00BC1397">
      <w:pPr>
        <w:jc w:val="both"/>
        <w:rPr>
          <w:sz w:val="28"/>
          <w:szCs w:val="28"/>
        </w:rPr>
      </w:pP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842"/>
        <w:gridCol w:w="2552"/>
        <w:gridCol w:w="1841"/>
        <w:gridCol w:w="1590"/>
      </w:tblGrid>
      <w:tr w:rsidR="00136869" w:rsidRPr="00BC1397" w:rsidTr="00921DA2">
        <w:trPr>
          <w:trHeight w:val="104"/>
        </w:trPr>
        <w:tc>
          <w:tcPr>
            <w:tcW w:w="7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 этап (начальная школа)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869" w:rsidRPr="00BC1397" w:rsidTr="00921DA2">
        <w:trPr>
          <w:trHeight w:val="40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 четверть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 четверть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 четверть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Итоги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136869" w:rsidRPr="00BC1397" w:rsidTr="00921DA2">
        <w:trPr>
          <w:trHeight w:val="24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25%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15%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42%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37%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37% (38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, 8%)</w:t>
            </w:r>
          </w:p>
        </w:tc>
      </w:tr>
      <w:tr w:rsidR="00136869" w:rsidRPr="00136869" w:rsidTr="00921DA2">
        <w:trPr>
          <w:trHeight w:val="122"/>
        </w:trPr>
        <w:tc>
          <w:tcPr>
            <w:tcW w:w="7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ind w:firstLine="70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 этап (основная школа)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869" w:rsidRPr="00BC1397" w:rsidTr="00921DA2">
        <w:trPr>
          <w:trHeight w:val="28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 четверть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3четверть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 четверть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Итоги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136869" w:rsidRPr="00BC1397" w:rsidTr="00921DA2">
        <w:trPr>
          <w:trHeight w:val="16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27%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32%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32%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36%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32% (30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%)</w:t>
            </w:r>
          </w:p>
        </w:tc>
      </w:tr>
      <w:tr w:rsidR="00136869" w:rsidRPr="00136869" w:rsidTr="00921DA2">
        <w:trPr>
          <w:trHeight w:val="324"/>
        </w:trPr>
        <w:tc>
          <w:tcPr>
            <w:tcW w:w="7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BC139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По школе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869" w:rsidRPr="00BC1397" w:rsidTr="00921DA2">
        <w:trPr>
          <w:trHeight w:val="34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1 четверть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 четверть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3четверть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4 четверть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Итоги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года</w:t>
            </w:r>
          </w:p>
        </w:tc>
      </w:tr>
      <w:tr w:rsidR="00136869" w:rsidRPr="00BC1397" w:rsidTr="00921DA2">
        <w:trPr>
          <w:trHeight w:val="22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26%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26%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36,5%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C1397">
              <w:rPr>
                <w:color w:val="000000" w:themeColor="text1"/>
                <w:kern w:val="24"/>
                <w:sz w:val="28"/>
                <w:szCs w:val="28"/>
              </w:rPr>
              <w:t>36,5%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869" w:rsidRPr="00BC1397" w:rsidRDefault="00136869" w:rsidP="0013686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34% (34%)</w:t>
            </w:r>
          </w:p>
        </w:tc>
      </w:tr>
    </w:tbl>
    <w:p w:rsidR="00BC1397" w:rsidRDefault="00BC1397" w:rsidP="00BC1397">
      <w:pPr>
        <w:jc w:val="both"/>
        <w:rPr>
          <w:sz w:val="28"/>
          <w:szCs w:val="28"/>
        </w:rPr>
      </w:pPr>
    </w:p>
    <w:p w:rsidR="00136869" w:rsidRDefault="00921DA2" w:rsidP="00DB0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Алексеева Е.Н.</w:t>
      </w:r>
      <w:r w:rsidR="00136869">
        <w:rPr>
          <w:sz w:val="28"/>
          <w:szCs w:val="28"/>
        </w:rPr>
        <w:t xml:space="preserve"> ознакомила присутствующих с результатами комплексной оценки предметных результатов</w:t>
      </w:r>
      <w:r w:rsidR="00DB0D68">
        <w:rPr>
          <w:sz w:val="28"/>
          <w:szCs w:val="28"/>
        </w:rPr>
        <w:t xml:space="preserve"> и результатами итоговой аттестации</w:t>
      </w:r>
      <w:r w:rsidR="00136869">
        <w:rPr>
          <w:sz w:val="28"/>
          <w:szCs w:val="28"/>
        </w:rPr>
        <w:t>.</w:t>
      </w:r>
    </w:p>
    <w:p w:rsidR="00136869" w:rsidRPr="00DB0D68" w:rsidRDefault="00DB0D68" w:rsidP="00DB0D68">
      <w:pPr>
        <w:spacing w:line="216" w:lineRule="auto"/>
        <w:ind w:left="36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36869" w:rsidRPr="00DB0D68">
        <w:rPr>
          <w:rFonts w:eastAsiaTheme="minorEastAsia"/>
          <w:color w:val="000000" w:themeColor="text1"/>
          <w:kern w:val="24"/>
          <w:sz w:val="28"/>
          <w:szCs w:val="28"/>
        </w:rPr>
        <w:t>― комплексная оценка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136869" w:rsidRPr="00136869" w:rsidRDefault="00136869" w:rsidP="00DB0D68">
      <w:pPr>
        <w:pStyle w:val="a3"/>
        <w:numPr>
          <w:ilvl w:val="0"/>
          <w:numId w:val="2"/>
        </w:numPr>
        <w:tabs>
          <w:tab w:val="clear" w:pos="720"/>
        </w:tabs>
        <w:spacing w:line="216" w:lineRule="auto"/>
        <w:ind w:left="0" w:firstLine="567"/>
        <w:jc w:val="both"/>
        <w:rPr>
          <w:sz w:val="28"/>
          <w:szCs w:val="28"/>
        </w:rPr>
      </w:pPr>
      <w:r w:rsidRPr="00136869">
        <w:rPr>
          <w:rFonts w:eastAsiaTheme="minorEastAsia"/>
          <w:color w:val="000000" w:themeColor="text1"/>
          <w:kern w:val="24"/>
          <w:sz w:val="28"/>
          <w:szCs w:val="28"/>
        </w:rPr>
        <w:t xml:space="preserve"> ― направлено на оценку знаний и умений по выбранному профилю труда. </w:t>
      </w:r>
    </w:p>
    <w:p w:rsidR="00DB0D68" w:rsidRDefault="00136869" w:rsidP="00DB0D68">
      <w:pPr>
        <w:spacing w:line="216" w:lineRule="auto"/>
        <w:ind w:firstLine="567"/>
        <w:textAlignment w:val="top"/>
        <w:rPr>
          <w:sz w:val="28"/>
          <w:szCs w:val="28"/>
        </w:rPr>
      </w:pPr>
      <w:proofErr w:type="gramStart"/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Удовлетворительно  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proofErr w:type="gramEnd"/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 xml:space="preserve">35% до 50% 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  <w:t>1-16,5%%</w:t>
      </w:r>
    </w:p>
    <w:p w:rsidR="00136869" w:rsidRPr="00DB0D68" w:rsidRDefault="00136869" w:rsidP="00DB0D68">
      <w:pPr>
        <w:spacing w:line="216" w:lineRule="auto"/>
        <w:ind w:firstLine="567"/>
        <w:textAlignment w:val="top"/>
        <w:rPr>
          <w:sz w:val="28"/>
          <w:szCs w:val="28"/>
        </w:rPr>
      </w:pPr>
      <w:proofErr w:type="gramStart"/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 xml:space="preserve">Хорошо  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proofErr w:type="gramEnd"/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 51% до 65%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  <w:t xml:space="preserve">3 – 67% </w:t>
      </w:r>
    </w:p>
    <w:p w:rsidR="00136869" w:rsidRPr="00DB0D68" w:rsidRDefault="00136869" w:rsidP="00DB0D68">
      <w:pPr>
        <w:spacing w:line="216" w:lineRule="auto"/>
        <w:ind w:firstLine="567"/>
        <w:textAlignment w:val="top"/>
        <w:rPr>
          <w:sz w:val="28"/>
          <w:szCs w:val="28"/>
        </w:rPr>
      </w:pP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 xml:space="preserve">Отлично   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  <w:t>свыше 65%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="00DB0D68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>1 – 16, 5%</w:t>
      </w:r>
      <w:r w:rsidRPr="00DB0D68">
        <w:rPr>
          <w:rFonts w:eastAsiaTheme="minorEastAsia"/>
          <w:color w:val="000000" w:themeColor="text1"/>
          <w:kern w:val="24"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1255"/>
        <w:gridCol w:w="1414"/>
        <w:gridCol w:w="1255"/>
        <w:gridCol w:w="1414"/>
        <w:gridCol w:w="1162"/>
        <w:gridCol w:w="1307"/>
      </w:tblGrid>
      <w:tr w:rsidR="00DB0D68" w:rsidTr="00DB0D68">
        <w:tc>
          <w:tcPr>
            <w:tcW w:w="1780" w:type="dxa"/>
          </w:tcPr>
          <w:p w:rsidR="00DB0D68" w:rsidRDefault="00DB0D68" w:rsidP="00DB0D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  <w:gridSpan w:val="2"/>
          </w:tcPr>
          <w:p w:rsidR="00DB0D68" w:rsidRDefault="00DB0D68" w:rsidP="00DB0D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 уч. год</w:t>
            </w:r>
          </w:p>
        </w:tc>
        <w:tc>
          <w:tcPr>
            <w:tcW w:w="2807" w:type="dxa"/>
            <w:gridSpan w:val="2"/>
          </w:tcPr>
          <w:p w:rsidR="00DB0D68" w:rsidRDefault="00DB0D68" w:rsidP="00DB0D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 уч. год</w:t>
            </w:r>
          </w:p>
        </w:tc>
        <w:tc>
          <w:tcPr>
            <w:tcW w:w="1951" w:type="dxa"/>
            <w:gridSpan w:val="2"/>
          </w:tcPr>
          <w:p w:rsidR="00DB0D68" w:rsidRDefault="00DB0D68" w:rsidP="00DB0D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 уч. год</w:t>
            </w:r>
          </w:p>
        </w:tc>
      </w:tr>
      <w:tr w:rsidR="00DB0D68" w:rsidTr="00DB0D68">
        <w:tc>
          <w:tcPr>
            <w:tcW w:w="1780" w:type="dxa"/>
          </w:tcPr>
          <w:p w:rsidR="00DB0D68" w:rsidRPr="00DB0D68" w:rsidRDefault="00DB0D68" w:rsidP="00DB0D68">
            <w:pPr>
              <w:jc w:val="both"/>
            </w:pPr>
          </w:p>
        </w:tc>
        <w:tc>
          <w:tcPr>
            <w:tcW w:w="1319" w:type="dxa"/>
          </w:tcPr>
          <w:p w:rsidR="00DB0D68" w:rsidRPr="00DB0D68" w:rsidRDefault="00DB0D68" w:rsidP="00DB0D68">
            <w:pPr>
              <w:jc w:val="both"/>
            </w:pPr>
            <w:r w:rsidRPr="00DB0D68">
              <w:t>Швейное</w:t>
            </w:r>
          </w:p>
        </w:tc>
        <w:tc>
          <w:tcPr>
            <w:tcW w:w="1488" w:type="dxa"/>
          </w:tcPr>
          <w:p w:rsidR="00DB0D68" w:rsidRPr="00DB0D68" w:rsidRDefault="00DB0D68" w:rsidP="00DB0D68">
            <w:pPr>
              <w:jc w:val="both"/>
            </w:pPr>
            <w:r w:rsidRPr="00DB0D68">
              <w:t>Столярное</w:t>
            </w:r>
          </w:p>
        </w:tc>
        <w:tc>
          <w:tcPr>
            <w:tcW w:w="1319" w:type="dxa"/>
          </w:tcPr>
          <w:p w:rsidR="00DB0D68" w:rsidRPr="00DB0D68" w:rsidRDefault="00DB0D68" w:rsidP="00DB0D68">
            <w:pPr>
              <w:jc w:val="both"/>
            </w:pPr>
            <w:r w:rsidRPr="00DB0D68">
              <w:t>Швейное</w:t>
            </w:r>
          </w:p>
        </w:tc>
        <w:tc>
          <w:tcPr>
            <w:tcW w:w="1488" w:type="dxa"/>
          </w:tcPr>
          <w:p w:rsidR="00DB0D68" w:rsidRPr="00DB0D68" w:rsidRDefault="00DB0D68" w:rsidP="00DB0D68">
            <w:pPr>
              <w:jc w:val="both"/>
            </w:pPr>
            <w:r w:rsidRPr="00DB0D68">
              <w:t>Столярное</w:t>
            </w:r>
          </w:p>
        </w:tc>
        <w:tc>
          <w:tcPr>
            <w:tcW w:w="990" w:type="dxa"/>
          </w:tcPr>
          <w:p w:rsidR="00DB0D68" w:rsidRPr="00DB0D68" w:rsidRDefault="00DB0D68" w:rsidP="00DB0D68">
            <w:pPr>
              <w:jc w:val="both"/>
            </w:pPr>
            <w:r w:rsidRPr="00DB0D68">
              <w:t>Швейное</w:t>
            </w:r>
          </w:p>
        </w:tc>
        <w:tc>
          <w:tcPr>
            <w:tcW w:w="961" w:type="dxa"/>
          </w:tcPr>
          <w:p w:rsidR="00DB0D68" w:rsidRPr="00DB0D68" w:rsidRDefault="00DB0D68" w:rsidP="00DB0D68">
            <w:pPr>
              <w:jc w:val="both"/>
            </w:pPr>
            <w:r w:rsidRPr="00DB0D68">
              <w:t>Столярное</w:t>
            </w:r>
          </w:p>
        </w:tc>
      </w:tr>
      <w:tr w:rsidR="00DB0D68" w:rsidTr="00DB0D68">
        <w:tc>
          <w:tcPr>
            <w:tcW w:w="1780" w:type="dxa"/>
          </w:tcPr>
          <w:p w:rsidR="00DB0D68" w:rsidRPr="00DB0D68" w:rsidRDefault="00DB0D68" w:rsidP="00AF3F87">
            <w:pPr>
              <w:jc w:val="center"/>
            </w:pPr>
            <w:r w:rsidRPr="00DB0D68">
              <w:t>Теория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100%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83%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33%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50%</w:t>
            </w:r>
          </w:p>
        </w:tc>
        <w:tc>
          <w:tcPr>
            <w:tcW w:w="990" w:type="dxa"/>
          </w:tcPr>
          <w:p w:rsidR="00DB0D68" w:rsidRPr="00DB0D68" w:rsidRDefault="00DB0D68" w:rsidP="00AF3F87">
            <w:pPr>
              <w:jc w:val="center"/>
            </w:pPr>
            <w:r>
              <w:t>100%</w:t>
            </w:r>
          </w:p>
        </w:tc>
        <w:tc>
          <w:tcPr>
            <w:tcW w:w="961" w:type="dxa"/>
          </w:tcPr>
          <w:p w:rsidR="00DB0D68" w:rsidRPr="00DB0D68" w:rsidRDefault="00DB0D68" w:rsidP="00AF3F87">
            <w:pPr>
              <w:jc w:val="center"/>
            </w:pPr>
            <w:r>
              <w:t>60%</w:t>
            </w:r>
          </w:p>
        </w:tc>
      </w:tr>
      <w:tr w:rsidR="00DB0D68" w:rsidTr="00DB0D68">
        <w:tc>
          <w:tcPr>
            <w:tcW w:w="1780" w:type="dxa"/>
          </w:tcPr>
          <w:p w:rsidR="00DB0D68" w:rsidRPr="00DB0D68" w:rsidRDefault="00DB0D68" w:rsidP="00AF3F87">
            <w:pPr>
              <w:jc w:val="center"/>
            </w:pPr>
            <w:r w:rsidRPr="00DB0D68">
              <w:t>Практика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0%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67%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66%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33%</w:t>
            </w:r>
          </w:p>
        </w:tc>
        <w:tc>
          <w:tcPr>
            <w:tcW w:w="990" w:type="dxa"/>
          </w:tcPr>
          <w:p w:rsidR="00DB0D68" w:rsidRPr="00DB0D68" w:rsidRDefault="00DB0D68" w:rsidP="00AF3F87">
            <w:pPr>
              <w:jc w:val="center"/>
            </w:pPr>
            <w:r>
              <w:t>100%</w:t>
            </w:r>
          </w:p>
        </w:tc>
        <w:tc>
          <w:tcPr>
            <w:tcW w:w="961" w:type="dxa"/>
          </w:tcPr>
          <w:p w:rsidR="00DB0D68" w:rsidRPr="00DB0D68" w:rsidRDefault="00DB0D68" w:rsidP="00AF3F87">
            <w:pPr>
              <w:jc w:val="center"/>
            </w:pPr>
            <w:r>
              <w:t>40%</w:t>
            </w:r>
          </w:p>
        </w:tc>
      </w:tr>
      <w:tr w:rsidR="00DB0D68" w:rsidTr="00DB0D68">
        <w:tc>
          <w:tcPr>
            <w:tcW w:w="1780" w:type="dxa"/>
          </w:tcPr>
          <w:p w:rsidR="00DB0D68" w:rsidRPr="00DB0D68" w:rsidRDefault="00DB0D68" w:rsidP="00AF3F87">
            <w:pPr>
              <w:jc w:val="center"/>
            </w:pPr>
            <w:r w:rsidRPr="00DB0D68">
              <w:t>Итоговая отметка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100%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67%</w:t>
            </w:r>
          </w:p>
        </w:tc>
        <w:tc>
          <w:tcPr>
            <w:tcW w:w="1319" w:type="dxa"/>
          </w:tcPr>
          <w:p w:rsidR="00DB0D68" w:rsidRPr="00DB0D68" w:rsidRDefault="00DB0D68" w:rsidP="00AF3F87">
            <w:pPr>
              <w:jc w:val="center"/>
            </w:pPr>
            <w:r>
              <w:t>33%</w:t>
            </w:r>
          </w:p>
        </w:tc>
        <w:tc>
          <w:tcPr>
            <w:tcW w:w="1488" w:type="dxa"/>
          </w:tcPr>
          <w:p w:rsidR="00DB0D68" w:rsidRPr="00DB0D68" w:rsidRDefault="00DB0D68" w:rsidP="00AF3F87">
            <w:pPr>
              <w:jc w:val="center"/>
            </w:pPr>
            <w:r>
              <w:t>33%</w:t>
            </w:r>
          </w:p>
        </w:tc>
        <w:tc>
          <w:tcPr>
            <w:tcW w:w="990" w:type="dxa"/>
          </w:tcPr>
          <w:p w:rsidR="00DB0D68" w:rsidRPr="00DB0D68" w:rsidRDefault="00DB0D68" w:rsidP="00AF3F87">
            <w:pPr>
              <w:jc w:val="center"/>
            </w:pPr>
            <w:r>
              <w:t>100%</w:t>
            </w:r>
          </w:p>
        </w:tc>
        <w:tc>
          <w:tcPr>
            <w:tcW w:w="961" w:type="dxa"/>
          </w:tcPr>
          <w:p w:rsidR="00DB0D68" w:rsidRPr="00DB0D68" w:rsidRDefault="00DB0D68" w:rsidP="00AF3F87">
            <w:pPr>
              <w:jc w:val="center"/>
            </w:pPr>
            <w:r>
              <w:t>40%</w:t>
            </w:r>
          </w:p>
        </w:tc>
      </w:tr>
    </w:tbl>
    <w:p w:rsidR="00BC1397" w:rsidRDefault="00BC1397" w:rsidP="00DB0D68">
      <w:pPr>
        <w:jc w:val="both"/>
        <w:rPr>
          <w:sz w:val="28"/>
          <w:szCs w:val="28"/>
        </w:rPr>
      </w:pPr>
    </w:p>
    <w:p w:rsidR="00921DA2" w:rsidRPr="00A72C8C" w:rsidRDefault="00921DA2" w:rsidP="00A72C8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Остров </w:t>
      </w:r>
      <w:r w:rsidR="005D3A74">
        <w:rPr>
          <w:sz w:val="28"/>
          <w:szCs w:val="28"/>
        </w:rPr>
        <w:t>«</w:t>
      </w:r>
      <w:r>
        <w:rPr>
          <w:sz w:val="28"/>
          <w:szCs w:val="28"/>
        </w:rPr>
        <w:t>Звездный</w:t>
      </w:r>
      <w:r w:rsidR="005D3A74">
        <w:rPr>
          <w:sz w:val="28"/>
          <w:szCs w:val="28"/>
        </w:rPr>
        <w:t>»</w:t>
      </w:r>
      <w:r w:rsidRPr="00921DA2">
        <w:rPr>
          <w:sz w:val="28"/>
          <w:szCs w:val="28"/>
        </w:rPr>
        <w:t xml:space="preserve">. </w:t>
      </w:r>
      <w:r w:rsidRPr="00921DA2"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  <w:t xml:space="preserve"> Вспомнили и обобщили достижения педагогов и учащихся в прошедшем учебном году.</w:t>
      </w:r>
      <w:r w:rsidRPr="00921DA2">
        <w:rPr>
          <w:bCs/>
          <w:color w:val="333333"/>
          <w:sz w:val="28"/>
          <w:szCs w:val="28"/>
          <w:shd w:val="clear" w:color="auto" w:fill="FFFFFF"/>
        </w:rPr>
        <w:t xml:space="preserve"> Участие </w:t>
      </w:r>
      <w:r w:rsidR="00A72C8C">
        <w:rPr>
          <w:bCs/>
          <w:color w:val="333333"/>
          <w:sz w:val="28"/>
          <w:szCs w:val="28"/>
          <w:shd w:val="clear" w:color="auto" w:fill="FFFFFF"/>
        </w:rPr>
        <w:t xml:space="preserve">учащихся </w:t>
      </w:r>
      <w:r w:rsidRPr="00921DA2">
        <w:rPr>
          <w:bCs/>
          <w:color w:val="333333"/>
          <w:sz w:val="28"/>
          <w:szCs w:val="28"/>
          <w:shd w:val="clear" w:color="auto" w:fill="FFFFFF"/>
        </w:rPr>
        <w:t>в</w:t>
      </w:r>
      <w:r w:rsidR="00A72C8C">
        <w:rPr>
          <w:bCs/>
          <w:color w:val="333333"/>
          <w:sz w:val="28"/>
          <w:szCs w:val="28"/>
          <w:shd w:val="clear" w:color="auto" w:fill="FFFFFF"/>
        </w:rPr>
        <w:t xml:space="preserve"> краевых мероприятиях -</w:t>
      </w:r>
      <w:r w:rsidRPr="00921DA2">
        <w:rPr>
          <w:bCs/>
          <w:color w:val="333333"/>
          <w:sz w:val="28"/>
          <w:szCs w:val="28"/>
          <w:shd w:val="clear" w:color="auto" w:fill="FFFFFF"/>
        </w:rPr>
        <w:t xml:space="preserve"> чемпионате по профессиональному мастерству среди людей с инвалидностью и ограниченными возможностями здоровья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bCs/>
          <w:iCs/>
          <w:color w:val="000000"/>
          <w:kern w:val="24"/>
          <w:sz w:val="28"/>
          <w:szCs w:val="28"/>
        </w:rPr>
        <w:t>«</w:t>
      </w:r>
      <w:proofErr w:type="spellStart"/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>Абилимпикс</w:t>
      </w:r>
      <w:proofErr w:type="spellEnd"/>
      <w:r>
        <w:rPr>
          <w:rFonts w:eastAsia="+mn-ea"/>
          <w:bCs/>
          <w:iCs/>
          <w:color w:val="000000"/>
          <w:kern w:val="24"/>
          <w:sz w:val="28"/>
          <w:szCs w:val="28"/>
        </w:rPr>
        <w:t>»</w:t>
      </w:r>
      <w:r w:rsidR="00A72C8C">
        <w:rPr>
          <w:rFonts w:eastAsia="+mn-ea"/>
          <w:bCs/>
          <w:iCs/>
          <w:color w:val="000000"/>
          <w:kern w:val="24"/>
          <w:sz w:val="28"/>
          <w:szCs w:val="28"/>
        </w:rPr>
        <w:t>, в краевой конференции «Пермский медвежонок». Елена Николаевна поблагодарила педагогов за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участие в Муниципальной конференции</w:t>
      </w:r>
      <w:r w:rsidR="00284710">
        <w:rPr>
          <w:rFonts w:eastAsia="+mn-ea"/>
          <w:bCs/>
          <w:iCs/>
          <w:color w:val="000000"/>
          <w:kern w:val="24"/>
          <w:sz w:val="28"/>
          <w:szCs w:val="28"/>
        </w:rPr>
        <w:t xml:space="preserve"> исследовательских работ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- 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Максимова 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Е.В. - 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>3 место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Станкевич 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И.А. 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>и Зубова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Е.Ю. -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 2 место</w:t>
      </w:r>
      <w:r w:rsidR="00284710" w:rsidRPr="00284710">
        <w:rPr>
          <w:rFonts w:eastAsiaTheme="minorEastAsia"/>
          <w:color w:val="000000" w:themeColor="text1"/>
          <w:kern w:val="24"/>
          <w:sz w:val="28"/>
          <w:szCs w:val="28"/>
        </w:rPr>
        <w:t xml:space="preserve"> в краевом творческом конкурсе «Калейдоскоп творчества: создавай и твори» для педагогов, реализующих адаптированные основные общеобразовательные программы в образовательных организациях Пермского края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>; у</w:t>
      </w:r>
      <w:r w:rsidR="000B67B2" w:rsidRPr="00921DA2">
        <w:rPr>
          <w:rFonts w:eastAsia="+mn-ea"/>
          <w:bCs/>
          <w:iCs/>
          <w:color w:val="000000"/>
          <w:kern w:val="24"/>
          <w:sz w:val="28"/>
          <w:szCs w:val="28"/>
        </w:rPr>
        <w:t>частие в краевой конференции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«</w:t>
      </w:r>
      <w:r w:rsidR="000B67B2" w:rsidRPr="00921DA2">
        <w:rPr>
          <w:rFonts w:eastAsia="+mn-ea"/>
          <w:bCs/>
          <w:iCs/>
          <w:color w:val="000000"/>
          <w:kern w:val="24"/>
          <w:sz w:val="28"/>
          <w:szCs w:val="28"/>
        </w:rPr>
        <w:t>Пермский медвежонок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» - </w:t>
      </w:r>
      <w:proofErr w:type="spellStart"/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>Нешатаева</w:t>
      </w:r>
      <w:proofErr w:type="spellEnd"/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Е.В.,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 Жданова 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>Е.И.; участие в спортивных мероприятиях</w:t>
      </w:r>
      <w:r w:rsidR="00A72C8C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края (Краевой параолимпийский фестиваль,</w:t>
      </w:r>
      <w:r w:rsidR="00A72C8C" w:rsidRPr="00A72C8C">
        <w:rPr>
          <w:rFonts w:asciiTheme="minorHAnsi" w:eastAsiaTheme="minorEastAsia" w:hAnsi="Calibri" w:cstheme="minorBidi"/>
          <w:color w:val="000000" w:themeColor="text1"/>
          <w:kern w:val="24"/>
          <w:sz w:val="44"/>
          <w:szCs w:val="44"/>
        </w:rPr>
        <w:t xml:space="preserve"> </w:t>
      </w:r>
      <w:r w:rsidR="00A72C8C" w:rsidRPr="00A72C8C">
        <w:rPr>
          <w:rFonts w:eastAsiaTheme="minorEastAsia"/>
          <w:color w:val="000000" w:themeColor="text1"/>
          <w:kern w:val="24"/>
          <w:sz w:val="28"/>
          <w:szCs w:val="28"/>
        </w:rPr>
        <w:t xml:space="preserve">вторая Краевой </w:t>
      </w:r>
      <w:proofErr w:type="spellStart"/>
      <w:r w:rsidR="00A72C8C" w:rsidRPr="00A72C8C">
        <w:rPr>
          <w:rFonts w:eastAsiaTheme="minorEastAsia"/>
          <w:color w:val="000000" w:themeColor="text1"/>
          <w:kern w:val="24"/>
          <w:sz w:val="28"/>
          <w:szCs w:val="28"/>
        </w:rPr>
        <w:t>Оn-Lain</w:t>
      </w:r>
      <w:proofErr w:type="spellEnd"/>
      <w:r w:rsidR="00A72C8C" w:rsidRPr="00A72C8C">
        <w:rPr>
          <w:rFonts w:eastAsiaTheme="minorEastAsia"/>
          <w:color w:val="000000" w:themeColor="text1"/>
          <w:kern w:val="24"/>
          <w:sz w:val="28"/>
          <w:szCs w:val="28"/>
        </w:rPr>
        <w:t xml:space="preserve"> - </w:t>
      </w:r>
      <w:proofErr w:type="spellStart"/>
      <w:r w:rsidR="00A72C8C" w:rsidRPr="00A72C8C">
        <w:rPr>
          <w:rFonts w:eastAsiaTheme="minorEastAsia"/>
          <w:color w:val="000000" w:themeColor="text1"/>
          <w:kern w:val="24"/>
          <w:sz w:val="28"/>
          <w:szCs w:val="28"/>
        </w:rPr>
        <w:t>Параспартакиаде</w:t>
      </w:r>
      <w:proofErr w:type="spellEnd"/>
      <w:r w:rsidR="00A72C8C" w:rsidRPr="00A72C8C">
        <w:rPr>
          <w:rFonts w:eastAsiaTheme="minorEastAsia"/>
          <w:color w:val="000000" w:themeColor="text1"/>
          <w:kern w:val="24"/>
          <w:sz w:val="28"/>
          <w:szCs w:val="28"/>
        </w:rPr>
        <w:t xml:space="preserve"> «Прокачаем Пермский край»</w:t>
      </w:r>
      <w:r w:rsidR="00A72C8C" w:rsidRPr="00A72C8C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="000B67B2" w:rsidRPr="00A72C8C">
        <w:rPr>
          <w:rFonts w:eastAsia="+mn-ea"/>
          <w:bCs/>
          <w:iCs/>
          <w:color w:val="000000"/>
          <w:kern w:val="24"/>
          <w:sz w:val="28"/>
          <w:szCs w:val="28"/>
        </w:rPr>
        <w:t xml:space="preserve"> –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 Максимова Е.В. </w:t>
      </w:r>
      <w:r w:rsidR="00A72C8C">
        <w:rPr>
          <w:rFonts w:eastAsia="+mn-ea"/>
          <w:bCs/>
          <w:iCs/>
          <w:color w:val="000000"/>
          <w:kern w:val="24"/>
          <w:sz w:val="28"/>
          <w:szCs w:val="28"/>
        </w:rPr>
        <w:t>Важным достижением школы стало открытие школьного музея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r w:rsidR="00A72C8C">
        <w:rPr>
          <w:rFonts w:eastAsia="+mn-ea"/>
          <w:bCs/>
          <w:iCs/>
          <w:color w:val="000000"/>
          <w:kern w:val="24"/>
          <w:sz w:val="28"/>
          <w:szCs w:val="28"/>
        </w:rPr>
        <w:t xml:space="preserve">а также 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>участие  в  фестивале</w:t>
      </w:r>
      <w:r w:rsidRPr="00921DA2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="00284710">
        <w:rPr>
          <w:rFonts w:eastAsia="+mn-ea"/>
          <w:bCs/>
          <w:iCs/>
          <w:color w:val="000000"/>
          <w:kern w:val="24"/>
          <w:sz w:val="28"/>
          <w:szCs w:val="28"/>
        </w:rPr>
        <w:t>творческих семей «Талантливы вместе»</w:t>
      </w:r>
      <w:r w:rsidR="000B67B2">
        <w:rPr>
          <w:rFonts w:eastAsia="+mn-ea"/>
          <w:bCs/>
          <w:iCs/>
          <w:color w:val="000000"/>
          <w:kern w:val="24"/>
          <w:sz w:val="28"/>
          <w:szCs w:val="28"/>
        </w:rPr>
        <w:t>.</w:t>
      </w:r>
      <w:r w:rsidR="00284710" w:rsidRPr="00284710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</w:p>
    <w:p w:rsidR="000B67B2" w:rsidRPr="007433FF" w:rsidRDefault="000B67B2" w:rsidP="007433F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bCs/>
          <w:iCs/>
          <w:color w:val="000000"/>
          <w:kern w:val="24"/>
          <w:sz w:val="28"/>
          <w:szCs w:val="28"/>
        </w:rPr>
        <w:t xml:space="preserve">По второму вопросу </w:t>
      </w:r>
      <w:r w:rsidR="007433FF">
        <w:rPr>
          <w:rFonts w:eastAsia="+mn-ea"/>
          <w:bCs/>
          <w:iCs/>
          <w:color w:val="000000"/>
          <w:kern w:val="24"/>
          <w:sz w:val="28"/>
          <w:szCs w:val="28"/>
        </w:rPr>
        <w:t>«</w:t>
      </w:r>
      <w:r w:rsidR="007433FF">
        <w:rPr>
          <w:rFonts w:eastAsiaTheme="minorEastAsia"/>
          <w:color w:val="000000" w:themeColor="text1"/>
          <w:kern w:val="24"/>
          <w:sz w:val="28"/>
          <w:szCs w:val="28"/>
        </w:rPr>
        <w:t>Постановка целей и задач. С</w:t>
      </w:r>
      <w:r w:rsidR="007433FF" w:rsidRPr="00D6616B">
        <w:rPr>
          <w:rFonts w:eastAsiaTheme="minorEastAsia"/>
          <w:color w:val="000000" w:themeColor="text1"/>
          <w:kern w:val="24"/>
          <w:sz w:val="28"/>
          <w:szCs w:val="28"/>
        </w:rPr>
        <w:t>огласо</w:t>
      </w:r>
      <w:r w:rsidR="007433FF">
        <w:rPr>
          <w:rFonts w:eastAsiaTheme="minorEastAsia"/>
          <w:color w:val="000000" w:themeColor="text1"/>
          <w:kern w:val="24"/>
          <w:sz w:val="28"/>
          <w:szCs w:val="28"/>
        </w:rPr>
        <w:t xml:space="preserve">вание плана методической работы </w:t>
      </w:r>
      <w:r>
        <w:rPr>
          <w:rFonts w:eastAsia="+mn-ea"/>
          <w:bCs/>
          <w:iCs/>
          <w:color w:val="000000"/>
          <w:kern w:val="24"/>
          <w:sz w:val="28"/>
          <w:szCs w:val="28"/>
        </w:rPr>
        <w:t>слушали Алексееву Е.Н., заместителя директора по УВР.</w:t>
      </w:r>
    </w:p>
    <w:p w:rsidR="005D3A74" w:rsidRPr="005D3A74" w:rsidRDefault="000B67B2" w:rsidP="007433FF">
      <w:pPr>
        <w:ind w:firstLine="567"/>
        <w:jc w:val="both"/>
        <w:rPr>
          <w:sz w:val="28"/>
          <w:szCs w:val="28"/>
        </w:rPr>
      </w:pPr>
      <w:r>
        <w:rPr>
          <w:rFonts w:eastAsia="+mn-ea"/>
          <w:bCs/>
          <w:iCs/>
          <w:color w:val="000000"/>
          <w:kern w:val="24"/>
          <w:sz w:val="28"/>
          <w:szCs w:val="28"/>
        </w:rPr>
        <w:t xml:space="preserve">2.1. Остров </w:t>
      </w:r>
      <w:r w:rsidR="005D3A74">
        <w:rPr>
          <w:rFonts w:eastAsia="+mn-ea"/>
          <w:bCs/>
          <w:iCs/>
          <w:color w:val="000000"/>
          <w:kern w:val="24"/>
          <w:sz w:val="28"/>
          <w:szCs w:val="28"/>
        </w:rPr>
        <w:t>«</w:t>
      </w:r>
      <w:proofErr w:type="spellStart"/>
      <w:r>
        <w:rPr>
          <w:rFonts w:eastAsia="+mn-ea"/>
          <w:bCs/>
          <w:iCs/>
          <w:color w:val="000000"/>
          <w:kern w:val="24"/>
          <w:sz w:val="28"/>
          <w:szCs w:val="28"/>
        </w:rPr>
        <w:t>Мозгобойня</w:t>
      </w:r>
      <w:proofErr w:type="spellEnd"/>
      <w:r w:rsidR="005D3A74">
        <w:rPr>
          <w:rFonts w:eastAsia="+mn-ea"/>
          <w:bCs/>
          <w:iCs/>
          <w:color w:val="000000"/>
          <w:kern w:val="24"/>
          <w:sz w:val="28"/>
          <w:szCs w:val="28"/>
        </w:rPr>
        <w:t>». Педагогам было предложено</w:t>
      </w:r>
      <w:r w:rsidR="005D3A74" w:rsidRPr="005D3A7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="005D3A74">
        <w:rPr>
          <w:rFonts w:eastAsia="+mn-ea"/>
          <w:bCs/>
          <w:iCs/>
          <w:color w:val="000000"/>
          <w:kern w:val="24"/>
          <w:sz w:val="28"/>
          <w:szCs w:val="28"/>
        </w:rPr>
        <w:t xml:space="preserve">решить карточки, в которых необходимо было </w:t>
      </w:r>
      <w:r w:rsidR="005D3A74">
        <w:rPr>
          <w:sz w:val="28"/>
          <w:szCs w:val="28"/>
        </w:rPr>
        <w:t>о</w:t>
      </w:r>
      <w:r w:rsidR="005D3A74" w:rsidRPr="005D3A74">
        <w:rPr>
          <w:sz w:val="28"/>
          <w:szCs w:val="28"/>
        </w:rPr>
        <w:t>пределить АООП для ребёнка по нозологии и этапу обучения</w:t>
      </w:r>
      <w:r w:rsidR="005D3A74">
        <w:rPr>
          <w:sz w:val="28"/>
          <w:szCs w:val="28"/>
        </w:rPr>
        <w:t xml:space="preserve"> и с</w:t>
      </w:r>
      <w:r w:rsidR="005D3A74" w:rsidRPr="005D3A74">
        <w:rPr>
          <w:sz w:val="28"/>
          <w:szCs w:val="28"/>
        </w:rPr>
        <w:t>оединить их.</w:t>
      </w:r>
    </w:p>
    <w:p w:rsidR="005D3A74" w:rsidRPr="005D3A74" w:rsidRDefault="005D3A74" w:rsidP="005D3A74">
      <w:pPr>
        <w:pStyle w:val="a4"/>
        <w:spacing w:before="0" w:beforeAutospacing="0" w:after="0" w:afterAutospacing="0"/>
        <w:ind w:firstLine="567"/>
        <w:jc w:val="both"/>
        <w:rPr>
          <w:rFonts w:eastAsia="+mn-ea"/>
          <w:bCs/>
          <w:iCs/>
          <w:color w:val="000000"/>
          <w:kern w:val="24"/>
          <w:sz w:val="28"/>
          <w:szCs w:val="28"/>
        </w:rPr>
      </w:pPr>
      <w:r>
        <w:rPr>
          <w:rFonts w:eastAsia="+mn-ea"/>
          <w:bCs/>
          <w:iCs/>
          <w:color w:val="000000"/>
          <w:kern w:val="24"/>
          <w:sz w:val="28"/>
          <w:szCs w:val="28"/>
        </w:rPr>
        <w:t>После этого Елена Николаев</w:t>
      </w:r>
      <w:r w:rsidRPr="005D3A74">
        <w:rPr>
          <w:rFonts w:eastAsia="+mn-ea"/>
          <w:bCs/>
          <w:iCs/>
          <w:color w:val="000000"/>
          <w:kern w:val="24"/>
          <w:sz w:val="28"/>
          <w:szCs w:val="28"/>
        </w:rPr>
        <w:t xml:space="preserve">на </w:t>
      </w:r>
      <w:r>
        <w:rPr>
          <w:rFonts w:eastAsia="+mn-ea"/>
          <w:bCs/>
          <w:iCs/>
          <w:color w:val="000000"/>
          <w:kern w:val="24"/>
          <w:sz w:val="28"/>
          <w:szCs w:val="28"/>
        </w:rPr>
        <w:t xml:space="preserve">ознакомила с АООП, которые будут реализовываться </w:t>
      </w:r>
      <w:r w:rsidRPr="005D3A74">
        <w:rPr>
          <w:rFonts w:eastAsia="+mn-ea"/>
          <w:bCs/>
          <w:iCs/>
          <w:color w:val="000000"/>
          <w:kern w:val="24"/>
          <w:sz w:val="28"/>
          <w:szCs w:val="28"/>
        </w:rPr>
        <w:t>в новом учебном году.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образования обучающихся с лёгкой умственной отсталостью (интеллектуальными нарушениями) (вариант 1)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образования обучающихся с умеренной, тяжёлой, глубокой умственной отсталостью (интеллектуальными нарушениями), с ТМНР (вариант 2)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НОО для обучающихся с НОДА с лёгкой умственной отсталостью (интеллектуальными нарушениями) (вариант 6.3)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образования обучающихся с НОДА с лёгкой умственной отсталостью (интеллектуальными нарушениями) (вариант 1)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НОО слабослышащих и позднооглохших обучающихся с лёгкой умственной отсталостью (интеллектуальными нарушениями) (вариант 2.3)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образования обучающихся с НОДА с умеренной, тяжелой, глубокой умственной отсталостью (интеллектуальными нарушениями), ТМНР</w:t>
      </w:r>
      <w:r>
        <w:rPr>
          <w:bCs/>
          <w:sz w:val="28"/>
          <w:szCs w:val="28"/>
        </w:rPr>
        <w:t xml:space="preserve"> (вариант 2);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lastRenderedPageBreak/>
        <w:t>АООП НОО для обучающихся с НОДА с умеренной, тяжелой, глубокой умственной отсталостью (интеллектуальными нарушениями), ТМНР (вариант 6.4)</w:t>
      </w:r>
      <w:r>
        <w:rPr>
          <w:bCs/>
          <w:sz w:val="28"/>
          <w:szCs w:val="28"/>
        </w:rPr>
        <w:t>;</w:t>
      </w:r>
    </w:p>
    <w:p w:rsidR="005D3A74" w:rsidRP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образования обучающихся с РАС с лёгкой умственной отсталостью (интеллектуальными нарушениями) (вариант 1)</w:t>
      </w:r>
      <w:r>
        <w:rPr>
          <w:bCs/>
          <w:sz w:val="28"/>
          <w:szCs w:val="28"/>
        </w:rPr>
        <w:t>;</w:t>
      </w:r>
    </w:p>
    <w:p w:rsidR="005D3A74" w:rsidRDefault="005D3A74" w:rsidP="005D3A74">
      <w:pPr>
        <w:tabs>
          <w:tab w:val="left" w:pos="2840"/>
          <w:tab w:val="left" w:pos="6480"/>
        </w:tabs>
        <w:ind w:firstLine="567"/>
        <w:jc w:val="both"/>
        <w:rPr>
          <w:bCs/>
          <w:sz w:val="28"/>
          <w:szCs w:val="28"/>
        </w:rPr>
      </w:pPr>
      <w:r w:rsidRPr="005D3A74">
        <w:rPr>
          <w:bCs/>
          <w:sz w:val="28"/>
          <w:szCs w:val="28"/>
        </w:rPr>
        <w:t>АООП НОО обучающихся с РАС с умеренной, тяжёлой, глубокой умственной отсталостью (интеллектуальными нарушениями), с ТМНР (вариант 8.4)</w:t>
      </w:r>
      <w:r>
        <w:rPr>
          <w:bCs/>
          <w:sz w:val="28"/>
          <w:szCs w:val="28"/>
        </w:rPr>
        <w:t>.</w:t>
      </w:r>
    </w:p>
    <w:p w:rsidR="007433FF" w:rsidRDefault="005D3A74" w:rsidP="007433FF">
      <w:pPr>
        <w:tabs>
          <w:tab w:val="left" w:pos="2840"/>
          <w:tab w:val="left" w:pos="6480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2.2. Остров «Бархатный рассвет».</w:t>
      </w:r>
      <w:r w:rsidR="007433FF">
        <w:rPr>
          <w:bCs/>
          <w:sz w:val="28"/>
          <w:szCs w:val="28"/>
        </w:rPr>
        <w:t xml:space="preserve"> </w:t>
      </w:r>
      <w:r w:rsidR="007433FF">
        <w:rPr>
          <w:sz w:val="28"/>
          <w:szCs w:val="28"/>
        </w:rPr>
        <w:t>Обсудили</w:t>
      </w:r>
      <w:r w:rsidR="007433FF" w:rsidRPr="007433FF">
        <w:rPr>
          <w:sz w:val="28"/>
          <w:szCs w:val="28"/>
        </w:rPr>
        <w:t xml:space="preserve"> темы педсоветов на новый учебный год.</w:t>
      </w:r>
      <w:r w:rsidR="007433FF">
        <w:rPr>
          <w:bCs/>
          <w:sz w:val="28"/>
          <w:szCs w:val="28"/>
        </w:rPr>
        <w:t xml:space="preserve"> </w:t>
      </w:r>
      <w:r w:rsidR="007433FF" w:rsidRPr="007433FF">
        <w:rPr>
          <w:color w:val="000000"/>
          <w:sz w:val="28"/>
          <w:szCs w:val="28"/>
        </w:rPr>
        <w:t>Пр</w:t>
      </w:r>
      <w:r w:rsidR="007433FF">
        <w:rPr>
          <w:color w:val="000000"/>
          <w:sz w:val="28"/>
          <w:szCs w:val="28"/>
        </w:rPr>
        <w:t xml:space="preserve">исутствующим была предложена анкета, из которой необходимо было </w:t>
      </w:r>
      <w:r w:rsidR="007433FF" w:rsidRPr="007433FF">
        <w:rPr>
          <w:color w:val="000000"/>
          <w:sz w:val="28"/>
          <w:szCs w:val="28"/>
        </w:rPr>
        <w:t>выбрать 3</w:t>
      </w:r>
      <w:r w:rsidR="007433FF">
        <w:rPr>
          <w:color w:val="000000"/>
          <w:sz w:val="28"/>
          <w:szCs w:val="28"/>
        </w:rPr>
        <w:t xml:space="preserve"> актуальных</w:t>
      </w:r>
      <w:r w:rsidR="007433FF" w:rsidRPr="007433FF">
        <w:rPr>
          <w:color w:val="000000"/>
          <w:sz w:val="28"/>
          <w:szCs w:val="28"/>
        </w:rPr>
        <w:t xml:space="preserve"> темы </w:t>
      </w:r>
      <w:r w:rsidR="006F2748">
        <w:rPr>
          <w:color w:val="000000"/>
          <w:sz w:val="28"/>
          <w:szCs w:val="28"/>
        </w:rPr>
        <w:t>для их проведения</w:t>
      </w:r>
      <w:r w:rsidR="007433FF">
        <w:rPr>
          <w:color w:val="000000"/>
          <w:sz w:val="28"/>
          <w:szCs w:val="28"/>
        </w:rPr>
        <w:t>.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7508"/>
        <w:gridCol w:w="1836"/>
      </w:tblGrid>
      <w:tr w:rsidR="007433FF" w:rsidTr="006F2748">
        <w:trPr>
          <w:trHeight w:val="472"/>
        </w:trPr>
        <w:tc>
          <w:tcPr>
            <w:tcW w:w="7508" w:type="dxa"/>
            <w:vAlign w:val="center"/>
          </w:tcPr>
          <w:p w:rsidR="007433FF" w:rsidRPr="007433FF" w:rsidRDefault="007433FF" w:rsidP="007433FF">
            <w:pPr>
              <w:jc w:val="center"/>
              <w:rPr>
                <w:sz w:val="28"/>
                <w:szCs w:val="28"/>
              </w:rPr>
            </w:pPr>
            <w:r w:rsidRPr="007433FF">
              <w:rPr>
                <w:bCs/>
                <w:sz w:val="28"/>
                <w:szCs w:val="28"/>
              </w:rPr>
              <w:t>Предлагаемые</w:t>
            </w:r>
            <w:r>
              <w:rPr>
                <w:sz w:val="28"/>
                <w:szCs w:val="28"/>
              </w:rPr>
              <w:t xml:space="preserve"> </w:t>
            </w:r>
            <w:r w:rsidRPr="007433FF">
              <w:rPr>
                <w:bCs/>
                <w:sz w:val="28"/>
                <w:szCs w:val="28"/>
              </w:rPr>
              <w:t>темы</w:t>
            </w:r>
          </w:p>
          <w:p w:rsidR="007433FF" w:rsidRPr="007433FF" w:rsidRDefault="007433FF" w:rsidP="007433FF">
            <w:pPr>
              <w:jc w:val="center"/>
              <w:rPr>
                <w:sz w:val="28"/>
                <w:szCs w:val="28"/>
              </w:rPr>
            </w:pPr>
            <w:r w:rsidRPr="007433FF">
              <w:rPr>
                <w:bCs/>
                <w:sz w:val="28"/>
                <w:szCs w:val="28"/>
              </w:rPr>
              <w:t>педсоветов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sz w:val="28"/>
                <w:szCs w:val="28"/>
              </w:rPr>
            </w:pPr>
            <w:r w:rsidRPr="007433FF">
              <w:rPr>
                <w:bCs/>
                <w:sz w:val="28"/>
                <w:szCs w:val="28"/>
              </w:rPr>
              <w:t>Очень</w:t>
            </w:r>
            <w:r>
              <w:rPr>
                <w:sz w:val="28"/>
                <w:szCs w:val="28"/>
              </w:rPr>
              <w:t xml:space="preserve"> </w:t>
            </w:r>
            <w:r w:rsidRPr="007433FF">
              <w:rPr>
                <w:bCs/>
                <w:sz w:val="28"/>
                <w:szCs w:val="28"/>
              </w:rPr>
              <w:t>интересно и</w:t>
            </w:r>
          </w:p>
          <w:p w:rsidR="007433FF" w:rsidRPr="007433FF" w:rsidRDefault="007433FF" w:rsidP="007433FF">
            <w:pPr>
              <w:jc w:val="center"/>
              <w:rPr>
                <w:sz w:val="28"/>
                <w:szCs w:val="28"/>
              </w:rPr>
            </w:pPr>
            <w:r w:rsidRPr="007433FF">
              <w:rPr>
                <w:bCs/>
                <w:sz w:val="28"/>
                <w:szCs w:val="28"/>
              </w:rPr>
              <w:t>актуально</w:t>
            </w: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7433FF">
              <w:rPr>
                <w:color w:val="333333"/>
                <w:sz w:val="28"/>
                <w:szCs w:val="28"/>
              </w:rPr>
              <w:t xml:space="preserve">Разработка КИМ, комплексной итоговой работы для обучающихся </w:t>
            </w:r>
            <w:r w:rsidR="006F2748">
              <w:rPr>
                <w:color w:val="333333"/>
                <w:sz w:val="28"/>
                <w:szCs w:val="28"/>
              </w:rPr>
              <w:t>с интеллектуальными нарушениями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7433FF">
              <w:rPr>
                <w:color w:val="333333"/>
                <w:sz w:val="28"/>
                <w:szCs w:val="28"/>
              </w:rPr>
              <w:t xml:space="preserve">Программа </w:t>
            </w:r>
            <w:proofErr w:type="spellStart"/>
            <w:r w:rsidRPr="007433FF">
              <w:rPr>
                <w:color w:val="333333"/>
                <w:sz w:val="28"/>
                <w:szCs w:val="28"/>
              </w:rPr>
              <w:t>здоровьесбережения</w:t>
            </w:r>
            <w:proofErr w:type="spellEnd"/>
            <w:r w:rsidRPr="007433FF">
              <w:rPr>
                <w:color w:val="333333"/>
                <w:sz w:val="28"/>
                <w:szCs w:val="28"/>
              </w:rPr>
              <w:t xml:space="preserve"> школы «Здоровый̆ ученик – здоровое будущее страны»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7433FF">
              <w:rPr>
                <w:color w:val="333333"/>
                <w:sz w:val="28"/>
                <w:szCs w:val="28"/>
              </w:rPr>
              <w:t>Взаимодействие школы и родителей (закон</w:t>
            </w:r>
            <w:r w:rsidR="006F2748">
              <w:rPr>
                <w:color w:val="333333"/>
                <w:sz w:val="28"/>
                <w:szCs w:val="28"/>
              </w:rPr>
              <w:t>ных представителей) обучающихся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jc w:val="both"/>
              <w:rPr>
                <w:b/>
                <w:bCs/>
                <w:sz w:val="28"/>
                <w:szCs w:val="28"/>
              </w:rPr>
            </w:pPr>
            <w:r w:rsidRPr="007433FF">
              <w:rPr>
                <w:color w:val="333333"/>
                <w:sz w:val="28"/>
                <w:szCs w:val="28"/>
              </w:rPr>
              <w:t>Построение индивидуального образовательного маршрута педагога, как средство</w:t>
            </w:r>
            <w:r w:rsidR="006F2748">
              <w:rPr>
                <w:color w:val="333333"/>
                <w:sz w:val="28"/>
                <w:szCs w:val="28"/>
              </w:rPr>
              <w:t xml:space="preserve"> повышения качества образования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7433FF">
              <w:rPr>
                <w:color w:val="333333"/>
                <w:sz w:val="28"/>
                <w:szCs w:val="28"/>
              </w:rPr>
              <w:t>Внедрении целевой моде</w:t>
            </w:r>
            <w:r w:rsidR="006F2748">
              <w:rPr>
                <w:color w:val="333333"/>
                <w:sz w:val="28"/>
                <w:szCs w:val="28"/>
              </w:rPr>
              <w:t>ли наставничества в МБОУ С(К)ШИ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jc w:val="both"/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</w:pPr>
            <w:r w:rsidRPr="007433FF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Организация внеурочной деятельност</w:t>
            </w:r>
            <w:r w:rsidR="006F2748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и и дополнительного образования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jc w:val="both"/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</w:pPr>
            <w:r w:rsidRPr="007433FF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Эффективное использование элект</w:t>
            </w:r>
            <w:r w:rsidR="006F2748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ронных образовательных ресурсов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433FF" w:rsidTr="006F2748">
        <w:tc>
          <w:tcPr>
            <w:tcW w:w="7508" w:type="dxa"/>
            <w:vAlign w:val="center"/>
          </w:tcPr>
          <w:p w:rsidR="007433FF" w:rsidRPr="007433FF" w:rsidRDefault="007433FF" w:rsidP="006F2748">
            <w:pPr>
              <w:jc w:val="both"/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</w:pPr>
            <w:r w:rsidRPr="007433FF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 xml:space="preserve">Формирование учебной мотивации ребенка с интеллектуальными нарушениями через подготовку </w:t>
            </w:r>
            <w:r w:rsidR="006F2748">
              <w:rPr>
                <w:rFonts w:eastAsia="+mn-ea"/>
                <w:bCs/>
                <w:iCs/>
                <w:color w:val="000000"/>
                <w:kern w:val="24"/>
                <w:sz w:val="28"/>
                <w:szCs w:val="28"/>
              </w:rPr>
              <w:t>и участие в школьных олимпиадах</w:t>
            </w:r>
          </w:p>
        </w:tc>
        <w:tc>
          <w:tcPr>
            <w:tcW w:w="1836" w:type="dxa"/>
            <w:vAlign w:val="center"/>
          </w:tcPr>
          <w:p w:rsidR="007433FF" w:rsidRPr="007433FF" w:rsidRDefault="007433FF" w:rsidP="007433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F2748" w:rsidRDefault="006F2748" w:rsidP="006F27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Далее, директор школы – Морозова Ю.А., предложила педагогам назвать</w:t>
      </w:r>
      <w:r w:rsidRPr="006F2748">
        <w:rPr>
          <w:color w:val="000000"/>
          <w:sz w:val="28"/>
          <w:szCs w:val="28"/>
        </w:rPr>
        <w:t xml:space="preserve"> основные направления воспитательной работы школы на новый учебный год согласно рабочей программе воспитания и на</w:t>
      </w:r>
      <w:r>
        <w:rPr>
          <w:color w:val="000000"/>
          <w:sz w:val="28"/>
          <w:szCs w:val="28"/>
        </w:rPr>
        <w:t xml:space="preserve">правлениям Школы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>. Педагоги отметили следующие новые направления</w:t>
      </w:r>
      <w:r w:rsidRPr="006F2748">
        <w:rPr>
          <w:color w:val="000000"/>
          <w:sz w:val="28"/>
          <w:szCs w:val="28"/>
        </w:rPr>
        <w:t xml:space="preserve">: открытие первичной организации </w:t>
      </w:r>
      <w:r>
        <w:rPr>
          <w:color w:val="000000"/>
          <w:sz w:val="28"/>
          <w:szCs w:val="28"/>
        </w:rPr>
        <w:t>«Движение</w:t>
      </w:r>
      <w:r w:rsidRPr="006F2748">
        <w:rPr>
          <w:color w:val="000000"/>
          <w:sz w:val="28"/>
          <w:szCs w:val="28"/>
        </w:rPr>
        <w:t xml:space="preserve"> первых</w:t>
      </w:r>
      <w:r>
        <w:rPr>
          <w:color w:val="000000"/>
          <w:sz w:val="28"/>
          <w:szCs w:val="28"/>
        </w:rPr>
        <w:t>»</w:t>
      </w:r>
      <w:r w:rsidRPr="006F2748">
        <w:rPr>
          <w:color w:val="000000"/>
          <w:sz w:val="28"/>
          <w:szCs w:val="28"/>
        </w:rPr>
        <w:t>, внеурочные занятия «Орлята России»</w:t>
      </w:r>
      <w:r w:rsidR="00A72C8C">
        <w:rPr>
          <w:color w:val="000000"/>
          <w:sz w:val="28"/>
          <w:szCs w:val="28"/>
        </w:rPr>
        <w:t xml:space="preserve"> для 1-4 классов</w:t>
      </w:r>
      <w:r w:rsidRPr="006F2748">
        <w:rPr>
          <w:color w:val="000000"/>
          <w:sz w:val="28"/>
          <w:szCs w:val="28"/>
        </w:rPr>
        <w:t>, дополнитель</w:t>
      </w:r>
      <w:r w:rsidR="00A72C8C">
        <w:rPr>
          <w:color w:val="000000"/>
          <w:sz w:val="28"/>
          <w:szCs w:val="28"/>
        </w:rPr>
        <w:t xml:space="preserve">ное образование «Школьный хор», </w:t>
      </w:r>
      <w:r w:rsidRPr="006F2748">
        <w:rPr>
          <w:color w:val="000000"/>
          <w:sz w:val="28"/>
          <w:szCs w:val="28"/>
        </w:rPr>
        <w:t xml:space="preserve">«Музейное дело», «Школьный театр». </w:t>
      </w:r>
      <w:r>
        <w:rPr>
          <w:color w:val="000000"/>
          <w:sz w:val="28"/>
          <w:szCs w:val="28"/>
        </w:rPr>
        <w:t>Также необходимо продолжать реализацию социальных проектов</w:t>
      </w:r>
      <w:r w:rsidRPr="006F2748">
        <w:rPr>
          <w:color w:val="000000"/>
          <w:sz w:val="28"/>
          <w:szCs w:val="28"/>
        </w:rPr>
        <w:t>.</w:t>
      </w:r>
    </w:p>
    <w:p w:rsidR="006F2748" w:rsidRPr="00597B3D" w:rsidRDefault="00C56B68" w:rsidP="00597B3D">
      <w:pPr>
        <w:pStyle w:val="ConsPlusTitle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 w:themeColor="text1"/>
          <w:kern w:val="24"/>
          <w:sz w:val="28"/>
          <w:szCs w:val="28"/>
        </w:rPr>
        <w:t>По третьему вопросу Алексеева Е.Н</w:t>
      </w:r>
      <w:r w:rsidRPr="00C56B68">
        <w:rPr>
          <w:rFonts w:ascii="Times New Roman" w:hAnsi="Times New Roman" w:cs="Times New Roman"/>
          <w:b w:val="0"/>
          <w:color w:val="000000" w:themeColor="text1"/>
          <w:kern w:val="24"/>
          <w:sz w:val="28"/>
          <w:szCs w:val="28"/>
        </w:rPr>
        <w:t xml:space="preserve">. ознакомила педагогов с изменениями </w:t>
      </w:r>
      <w:r w:rsidR="00597B3D">
        <w:rPr>
          <w:rFonts w:ascii="Times New Roman" w:hAnsi="Times New Roman" w:cs="Times New Roman"/>
          <w:b w:val="0"/>
          <w:sz w:val="28"/>
          <w:szCs w:val="28"/>
        </w:rPr>
        <w:t>в Федеральный закон «Об образовании в Российской Федерации»</w:t>
      </w:r>
      <w:r w:rsidR="00597B3D">
        <w:rPr>
          <w:rFonts w:ascii="Times New Roman" w:eastAsia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. Данный закон</w:t>
      </w:r>
      <w:r w:rsidRPr="002B5079">
        <w:rPr>
          <w:color w:val="222222"/>
          <w:sz w:val="28"/>
          <w:szCs w:val="28"/>
          <w:shd w:val="clear" w:color="auto" w:fill="FFFFFF"/>
        </w:rPr>
        <w:t xml:space="preserve"> </w:t>
      </w:r>
      <w:r w:rsidRPr="00597B3D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вступает в силу с 1 марта 2025 года.</w:t>
      </w:r>
    </w:p>
    <w:p w:rsidR="006F2748" w:rsidRPr="006F2748" w:rsidRDefault="006F2748" w:rsidP="00597B3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Остров Драконов.</w:t>
      </w:r>
      <w:r w:rsidR="00597B3D">
        <w:rPr>
          <w:color w:val="000000"/>
          <w:sz w:val="28"/>
          <w:szCs w:val="28"/>
        </w:rPr>
        <w:t xml:space="preserve"> Основные изменения в ФЗ </w:t>
      </w:r>
      <w:r w:rsidR="00597B3D" w:rsidRPr="00597B3D">
        <w:rPr>
          <w:sz w:val="28"/>
          <w:szCs w:val="28"/>
        </w:rPr>
        <w:t>«Об образовании в Российской Федерации»</w:t>
      </w:r>
      <w:r w:rsidR="00597B3D" w:rsidRPr="00597B3D">
        <w:rPr>
          <w:color w:val="222222"/>
          <w:sz w:val="28"/>
          <w:szCs w:val="28"/>
          <w:shd w:val="clear" w:color="auto" w:fill="FFFFFF"/>
        </w:rPr>
        <w:t>.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Центр психолого-педагогической, медицинской и социальной помощи наряду с помощью, предусмотренной частью 1 настоящей статьи, также: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 xml:space="preserve">1) оказывает помощь организациям, осуществляющим образовательную </w:t>
      </w:r>
      <w:r w:rsidRPr="00597B3D">
        <w:rPr>
          <w:rFonts w:eastAsiaTheme="minorEastAsia"/>
          <w:sz w:val="28"/>
          <w:szCs w:val="28"/>
        </w:rPr>
        <w:lastRenderedPageBreak/>
        <w:t>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в) методической помощи в выборе оптимальных форм, методов и средств обучения и воспитания обучающихся;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г) методической помощи в выявлении и устранении потенциальных препятствий к обучению и воспитанию обучающихся;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 xml:space="preserve">2) осуществляет мониторинг </w:t>
      </w:r>
      <w:proofErr w:type="gramStart"/>
      <w:r w:rsidRPr="00597B3D">
        <w:rPr>
          <w:rFonts w:eastAsiaTheme="minorEastAsia"/>
          <w:sz w:val="28"/>
          <w:szCs w:val="28"/>
        </w:rPr>
        <w:t>эффективности</w:t>
      </w:r>
      <w:proofErr w:type="gramEnd"/>
      <w:r w:rsidRPr="00597B3D">
        <w:rPr>
          <w:rFonts w:eastAsiaTheme="minorEastAsia"/>
          <w:sz w:val="28"/>
          <w:szCs w:val="28"/>
        </w:rPr>
        <w:t xml:space="preserve">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</w:t>
      </w:r>
      <w:r>
        <w:rPr>
          <w:rFonts w:eastAsiaTheme="minorEastAsia"/>
          <w:sz w:val="28"/>
          <w:szCs w:val="28"/>
        </w:rPr>
        <w:t>азвитии и социальной адаптации</w:t>
      </w:r>
      <w:r w:rsidRPr="00597B3D">
        <w:rPr>
          <w:rFonts w:eastAsiaTheme="minorEastAsia"/>
          <w:sz w:val="28"/>
          <w:szCs w:val="28"/>
        </w:rPr>
        <w:t>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597B3D">
        <w:rPr>
          <w:rFonts w:eastAsiaTheme="minorEastAsia"/>
          <w:sz w:val="28"/>
          <w:szCs w:val="28"/>
        </w:rPr>
        <w:t>При центрах психолого-педагогической, медицинской и социальной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</w:t>
      </w:r>
      <w:r>
        <w:rPr>
          <w:rFonts w:eastAsiaTheme="minorEastAsia"/>
          <w:sz w:val="28"/>
          <w:szCs w:val="28"/>
        </w:rPr>
        <w:t>ения ранее данных рекомендаций</w:t>
      </w:r>
      <w:r w:rsidRPr="00597B3D">
        <w:rPr>
          <w:rFonts w:eastAsiaTheme="minorEastAsia"/>
          <w:sz w:val="28"/>
          <w:szCs w:val="28"/>
        </w:rPr>
        <w:t>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С</w:t>
      </w:r>
      <w:r>
        <w:rPr>
          <w:rFonts w:eastAsiaTheme="minorEastAsia"/>
          <w:sz w:val="28"/>
          <w:szCs w:val="28"/>
        </w:rPr>
        <w:t>лова «</w:t>
      </w:r>
      <w:r w:rsidRPr="00597B3D">
        <w:rPr>
          <w:rFonts w:eastAsiaTheme="minorEastAsia"/>
          <w:sz w:val="28"/>
          <w:szCs w:val="28"/>
        </w:rPr>
        <w:t>и различными фор</w:t>
      </w:r>
      <w:r>
        <w:rPr>
          <w:rFonts w:eastAsiaTheme="minorEastAsia"/>
          <w:sz w:val="28"/>
          <w:szCs w:val="28"/>
        </w:rPr>
        <w:t>мами умственной отсталости» заменить словами «нарушением интеллекта»</w:t>
      </w:r>
      <w:r w:rsidRPr="00597B3D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>слова «со сложными дефектами» заменить словами «</w:t>
      </w:r>
      <w:r w:rsidRPr="00597B3D">
        <w:rPr>
          <w:rFonts w:eastAsiaTheme="minorEastAsia"/>
          <w:sz w:val="28"/>
          <w:szCs w:val="28"/>
        </w:rPr>
        <w:t>с тяжелыми множ</w:t>
      </w:r>
      <w:r>
        <w:rPr>
          <w:rFonts w:eastAsiaTheme="minorEastAsia"/>
          <w:sz w:val="28"/>
          <w:szCs w:val="28"/>
        </w:rPr>
        <w:t>ественными нарушениями развития».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</w:t>
      </w:r>
      <w:r w:rsidRPr="00597B3D">
        <w:rPr>
          <w:rFonts w:eastAsiaTheme="minorEastAsia"/>
          <w:sz w:val="28"/>
          <w:szCs w:val="28"/>
        </w:rPr>
        <w:t>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</w:t>
      </w:r>
      <w:r>
        <w:rPr>
          <w:rFonts w:eastAsiaTheme="minorEastAsia"/>
          <w:sz w:val="28"/>
          <w:szCs w:val="28"/>
        </w:rPr>
        <w:t>дицинской и социальной помощи;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 xml:space="preserve">Условия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597B3D">
        <w:rPr>
          <w:rFonts w:eastAsiaTheme="minorEastAsia"/>
          <w:sz w:val="28"/>
          <w:szCs w:val="28"/>
        </w:rPr>
        <w:t>абилитаци</w:t>
      </w:r>
      <w:r>
        <w:rPr>
          <w:rFonts w:eastAsiaTheme="minorEastAsia"/>
          <w:sz w:val="28"/>
          <w:szCs w:val="28"/>
        </w:rPr>
        <w:t>и</w:t>
      </w:r>
      <w:proofErr w:type="spellEnd"/>
      <w:r>
        <w:rPr>
          <w:rFonts w:eastAsiaTheme="minorEastAsia"/>
          <w:sz w:val="28"/>
          <w:szCs w:val="28"/>
        </w:rPr>
        <w:t xml:space="preserve"> инвалида (ребенка-инвалида).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 xml:space="preserve">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с </w:t>
      </w:r>
      <w:r w:rsidRPr="00597B3D">
        <w:rPr>
          <w:rFonts w:eastAsiaTheme="minorEastAsia"/>
          <w:sz w:val="28"/>
          <w:szCs w:val="28"/>
        </w:rPr>
        <w:lastRenderedPageBreak/>
        <w:t>рекомендациями психолого-медико-педагогич</w:t>
      </w:r>
      <w:r>
        <w:rPr>
          <w:rFonts w:eastAsiaTheme="minorEastAsia"/>
          <w:sz w:val="28"/>
          <w:szCs w:val="28"/>
        </w:rPr>
        <w:t>еской комиссии.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Под специальными условиями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2) проведение групповых и индивидуальных коррекционных занятий;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 w:rsidRPr="00597B3D">
        <w:rPr>
          <w:rFonts w:eastAsiaTheme="minorEastAsia"/>
          <w:sz w:val="28"/>
          <w:szCs w:val="28"/>
        </w:rPr>
        <w:t>сурдопереводчика</w:t>
      </w:r>
      <w:proofErr w:type="spellEnd"/>
      <w:r w:rsidRPr="00597B3D">
        <w:rPr>
          <w:rFonts w:eastAsiaTheme="minorEastAsia"/>
          <w:sz w:val="28"/>
          <w:szCs w:val="28"/>
        </w:rPr>
        <w:t xml:space="preserve">, </w:t>
      </w:r>
      <w:proofErr w:type="spellStart"/>
      <w:r w:rsidRPr="00597B3D">
        <w:rPr>
          <w:rFonts w:eastAsiaTheme="minorEastAsia"/>
          <w:sz w:val="28"/>
          <w:szCs w:val="28"/>
        </w:rPr>
        <w:t>тифлосурдопереводчика</w:t>
      </w:r>
      <w:proofErr w:type="spellEnd"/>
      <w:r w:rsidRPr="00597B3D">
        <w:rPr>
          <w:rFonts w:eastAsiaTheme="minorEastAsia"/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комиссии;</w:t>
      </w:r>
    </w:p>
    <w:p w:rsidR="00597B3D" w:rsidRPr="00597B3D" w:rsidRDefault="00597B3D" w:rsidP="00597B3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97B3D">
        <w:rPr>
          <w:rFonts w:eastAsiaTheme="minorEastAsia"/>
          <w:sz w:val="28"/>
          <w:szCs w:val="28"/>
        </w:rPr>
        <w:t>5) обеспечение доступа в здания и помещения организаций, осуществляющих образовательную деятельность;</w:t>
      </w:r>
    </w:p>
    <w:p w:rsidR="007433FF" w:rsidRDefault="00597B3D" w:rsidP="00597B3D">
      <w:pPr>
        <w:tabs>
          <w:tab w:val="left" w:pos="2840"/>
          <w:tab w:val="left" w:pos="6480"/>
        </w:tabs>
        <w:ind w:firstLine="567"/>
        <w:jc w:val="both"/>
        <w:rPr>
          <w:color w:val="000000"/>
          <w:sz w:val="28"/>
          <w:szCs w:val="28"/>
        </w:rPr>
      </w:pPr>
      <w:r w:rsidRPr="00597B3D">
        <w:rPr>
          <w:rFonts w:eastAsiaTheme="minorHAnsi"/>
          <w:sz w:val="28"/>
          <w:szCs w:val="28"/>
          <w:lang w:eastAsia="en-US"/>
        </w:rPr>
        <w:t>6) другие условия, без которых освоение образовательных программ обучающимися с ограниченными возможностями здоровья, инвалидами (детьми-инвалид</w:t>
      </w:r>
      <w:r>
        <w:rPr>
          <w:rFonts w:eastAsiaTheme="minorHAnsi"/>
          <w:sz w:val="28"/>
          <w:szCs w:val="28"/>
          <w:lang w:eastAsia="en-US"/>
        </w:rPr>
        <w:t>ами) невозможно или затруднено.</w:t>
      </w:r>
    </w:p>
    <w:p w:rsidR="00597B3D" w:rsidRPr="00597B3D" w:rsidRDefault="00597B3D" w:rsidP="00284710">
      <w:pPr>
        <w:pStyle w:val="4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97B3D">
        <w:rPr>
          <w:rFonts w:ascii="Times New Roman" w:hAnsi="Times New Roman" w:cs="Times New Roman"/>
          <w:bCs/>
          <w:sz w:val="28"/>
          <w:szCs w:val="28"/>
        </w:rPr>
        <w:t>3.2. Остров «Далеко идущих планов»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84710">
        <w:rPr>
          <w:rFonts w:ascii="Times New Roman" w:hAnsi="Times New Roman" w:cs="Times New Roman"/>
          <w:bCs/>
          <w:sz w:val="28"/>
          <w:szCs w:val="28"/>
        </w:rPr>
        <w:t xml:space="preserve"> Слушали Алексееву Е.Н. по реализации проекта </w:t>
      </w:r>
      <w:r w:rsidR="00284710" w:rsidRPr="00597B3D">
        <w:rPr>
          <w:rFonts w:ascii="Times New Roman" w:hAnsi="Times New Roman" w:cs="Times New Roman"/>
          <w:bCs/>
          <w:sz w:val="28"/>
          <w:szCs w:val="28"/>
        </w:rPr>
        <w:t xml:space="preserve">«Школа </w:t>
      </w:r>
      <w:proofErr w:type="spellStart"/>
      <w:r w:rsidR="00284710" w:rsidRPr="00597B3D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284710" w:rsidRPr="00597B3D">
        <w:rPr>
          <w:rFonts w:ascii="Times New Roman" w:hAnsi="Times New Roman" w:cs="Times New Roman"/>
          <w:bCs/>
          <w:sz w:val="28"/>
          <w:szCs w:val="28"/>
        </w:rPr>
        <w:t xml:space="preserve"> России»</w:t>
      </w:r>
      <w:r w:rsidR="00284710">
        <w:rPr>
          <w:rFonts w:ascii="Times New Roman" w:hAnsi="Times New Roman" w:cs="Times New Roman"/>
          <w:bCs/>
          <w:sz w:val="28"/>
          <w:szCs w:val="28"/>
        </w:rPr>
        <w:t xml:space="preserve">. Елена Николаевна обозначила цель работы по данному направлению - </w:t>
      </w:r>
      <w:r w:rsidRPr="00597B3D">
        <w:rPr>
          <w:rFonts w:ascii="Times New Roman" w:hAnsi="Times New Roman" w:cs="Times New Roman"/>
          <w:bCs/>
          <w:sz w:val="28"/>
          <w:szCs w:val="28"/>
        </w:rPr>
        <w:t>создание равноправных условий для профессионального роста педагогов, формирования личности обучающихся с интеллектуальными нарушениями на основе проекта</w:t>
      </w:r>
      <w:r w:rsidR="00284710">
        <w:rPr>
          <w:rFonts w:ascii="Times New Roman" w:hAnsi="Times New Roman" w:cs="Times New Roman"/>
          <w:bCs/>
          <w:sz w:val="28"/>
          <w:szCs w:val="28"/>
        </w:rPr>
        <w:t>.</w:t>
      </w:r>
      <w:r w:rsidRPr="00597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710">
        <w:rPr>
          <w:rFonts w:ascii="Times New Roman" w:hAnsi="Times New Roman" w:cs="Times New Roman"/>
          <w:bCs/>
          <w:sz w:val="28"/>
          <w:szCs w:val="28"/>
        </w:rPr>
        <w:t>Определены следующие з</w:t>
      </w:r>
      <w:r w:rsidRPr="00597B3D">
        <w:rPr>
          <w:rFonts w:ascii="Times New Roman" w:hAnsi="Times New Roman" w:cs="Times New Roman"/>
          <w:bCs/>
          <w:sz w:val="28"/>
          <w:szCs w:val="28"/>
        </w:rPr>
        <w:t>адачи:</w:t>
      </w:r>
    </w:p>
    <w:p w:rsidR="00597B3D" w:rsidRPr="00597B3D" w:rsidRDefault="00284710" w:rsidP="00284710">
      <w:pPr>
        <w:pStyle w:val="4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97B3D" w:rsidRPr="00597B3D">
        <w:rPr>
          <w:rFonts w:ascii="Times New Roman" w:hAnsi="Times New Roman" w:cs="Times New Roman"/>
          <w:bCs/>
          <w:sz w:val="28"/>
          <w:szCs w:val="28"/>
        </w:rPr>
        <w:t>азработка направлений Программы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школы на 2024-2026 учебный год;</w:t>
      </w:r>
    </w:p>
    <w:p w:rsidR="00597B3D" w:rsidRPr="00597B3D" w:rsidRDefault="00284710" w:rsidP="00284710">
      <w:pPr>
        <w:pStyle w:val="4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внедрение системы наставничества;</w:t>
      </w:r>
    </w:p>
    <w:p w:rsidR="00597B3D" w:rsidRPr="00597B3D" w:rsidRDefault="00284710" w:rsidP="00284710">
      <w:pPr>
        <w:pStyle w:val="4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97B3D" w:rsidRPr="00597B3D">
        <w:rPr>
          <w:rFonts w:ascii="Times New Roman" w:hAnsi="Times New Roman" w:cs="Times New Roman"/>
          <w:bCs/>
          <w:sz w:val="28"/>
          <w:szCs w:val="28"/>
        </w:rPr>
        <w:t>иагностика затруднений и построение индивидуального образовательного маршрута педагогов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97B3D" w:rsidRPr="00597B3D" w:rsidRDefault="00284710" w:rsidP="00284710">
      <w:pPr>
        <w:pStyle w:val="4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97B3D" w:rsidRPr="00597B3D">
        <w:rPr>
          <w:rFonts w:ascii="Times New Roman" w:hAnsi="Times New Roman" w:cs="Times New Roman"/>
          <w:bCs/>
          <w:sz w:val="28"/>
          <w:szCs w:val="28"/>
        </w:rPr>
        <w:t>рганизация деятельности первичного отделения Движения п</w:t>
      </w:r>
      <w:r w:rsidR="00597B3D" w:rsidRPr="00597B3D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ервых и создание равной, доступной и интересной среды для развития и самореализации по разным напра</w:t>
      </w:r>
      <w:r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влениям обучающихся и педагогов;</w:t>
      </w:r>
    </w:p>
    <w:p w:rsidR="00597B3D" w:rsidRPr="00284710" w:rsidRDefault="00284710" w:rsidP="00284710">
      <w:pPr>
        <w:pStyle w:val="4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97B3D" w:rsidRPr="00284710">
        <w:rPr>
          <w:rFonts w:ascii="Times New Roman" w:hAnsi="Times New Roman" w:cs="Times New Roman"/>
          <w:bCs/>
          <w:sz w:val="28"/>
          <w:szCs w:val="28"/>
        </w:rPr>
        <w:t>азработка комплексной итоговой работы для обучающихся с умственной отсталостью (интеллектуальными нарушениями) 9 класс (ШМО)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21DA2" w:rsidRPr="00597B3D" w:rsidRDefault="00921DA2" w:rsidP="00A72C8C">
      <w:pPr>
        <w:jc w:val="both"/>
        <w:rPr>
          <w:sz w:val="28"/>
          <w:szCs w:val="28"/>
        </w:rPr>
      </w:pPr>
    </w:p>
    <w:p w:rsidR="00F16317" w:rsidRPr="00597B3D" w:rsidRDefault="00F16317" w:rsidP="00BC1397">
      <w:pPr>
        <w:ind w:firstLine="567"/>
        <w:jc w:val="both"/>
        <w:rPr>
          <w:sz w:val="28"/>
          <w:szCs w:val="28"/>
        </w:rPr>
      </w:pPr>
      <w:r w:rsidRPr="00597B3D">
        <w:rPr>
          <w:sz w:val="28"/>
          <w:szCs w:val="28"/>
        </w:rPr>
        <w:t>РЕШИЛИ:</w:t>
      </w:r>
    </w:p>
    <w:p w:rsidR="00F16317" w:rsidRDefault="00F16317" w:rsidP="00F16317">
      <w:pPr>
        <w:ind w:firstLine="567"/>
        <w:jc w:val="both"/>
        <w:rPr>
          <w:sz w:val="28"/>
          <w:szCs w:val="28"/>
        </w:rPr>
      </w:pPr>
      <w:r w:rsidRPr="00597B3D">
        <w:rPr>
          <w:sz w:val="28"/>
          <w:szCs w:val="28"/>
        </w:rPr>
        <w:t>1.</w:t>
      </w:r>
      <w:r w:rsidR="004E41C3">
        <w:rPr>
          <w:sz w:val="28"/>
          <w:szCs w:val="28"/>
        </w:rPr>
        <w:t>1.</w:t>
      </w:r>
      <w:r w:rsidRPr="00597B3D">
        <w:rPr>
          <w:sz w:val="28"/>
          <w:szCs w:val="28"/>
        </w:rPr>
        <w:t xml:space="preserve"> Принять к сведению информацию по итогам работы </w:t>
      </w:r>
      <w:r w:rsidR="00A72C8C">
        <w:rPr>
          <w:sz w:val="28"/>
          <w:szCs w:val="28"/>
        </w:rPr>
        <w:t xml:space="preserve">школы </w:t>
      </w:r>
      <w:r w:rsidRPr="00597B3D">
        <w:rPr>
          <w:sz w:val="28"/>
          <w:szCs w:val="28"/>
        </w:rPr>
        <w:t xml:space="preserve">за </w:t>
      </w:r>
      <w:r w:rsidR="00A72C8C">
        <w:rPr>
          <w:sz w:val="28"/>
          <w:szCs w:val="28"/>
        </w:rPr>
        <w:t>2023-2024 учебный год, продолжа</w:t>
      </w:r>
      <w:r w:rsidRPr="00597B3D">
        <w:rPr>
          <w:sz w:val="28"/>
          <w:szCs w:val="28"/>
        </w:rPr>
        <w:t xml:space="preserve">ть работу </w:t>
      </w:r>
      <w:r w:rsidR="00A72C8C">
        <w:rPr>
          <w:sz w:val="28"/>
          <w:szCs w:val="28"/>
        </w:rPr>
        <w:t>по улучшению качества знаний учащихся.</w:t>
      </w:r>
    </w:p>
    <w:p w:rsidR="004E41C3" w:rsidRDefault="004E41C3" w:rsidP="00F16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Педагогам школы продолжать активно принимать участие в краевых мероприятиях: конкурсах, конференциях, проектах, привлекать к участию в спортивных, творческих мероприятиях учащихся и родителей.</w:t>
      </w:r>
    </w:p>
    <w:p w:rsidR="004E41C3" w:rsidRDefault="004E41C3" w:rsidP="004E41C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Pr="004E41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Педагогам продолжать реализацию социальных проектов</w:t>
      </w:r>
      <w:r w:rsidRPr="006F2748">
        <w:rPr>
          <w:color w:val="000000"/>
          <w:sz w:val="28"/>
          <w:szCs w:val="28"/>
        </w:rPr>
        <w:t>.</w:t>
      </w:r>
    </w:p>
    <w:p w:rsidR="004E41C3" w:rsidRDefault="004E41C3" w:rsidP="004E41C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Внедрить на базе школы организацию «Движение</w:t>
      </w:r>
      <w:r w:rsidRPr="006F2748">
        <w:rPr>
          <w:color w:val="000000"/>
          <w:sz w:val="28"/>
          <w:szCs w:val="28"/>
        </w:rPr>
        <w:t xml:space="preserve"> первых</w:t>
      </w:r>
      <w:r>
        <w:rPr>
          <w:color w:val="000000"/>
          <w:sz w:val="28"/>
          <w:szCs w:val="28"/>
        </w:rPr>
        <w:t>»</w:t>
      </w:r>
      <w:r w:rsidRPr="006F27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ответственной за его реализацию назначить Артамонову И.Б., советника по воспитанию.</w:t>
      </w:r>
    </w:p>
    <w:p w:rsidR="004E41C3" w:rsidRDefault="004E41C3" w:rsidP="004E41C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Классным руководителям 1-4 классов проводить </w:t>
      </w:r>
      <w:r w:rsidRPr="006F2748">
        <w:rPr>
          <w:color w:val="000000"/>
          <w:sz w:val="28"/>
          <w:szCs w:val="28"/>
        </w:rPr>
        <w:t>внеурочные занятия «Орлята России»</w:t>
      </w:r>
      <w:r>
        <w:rPr>
          <w:color w:val="000000"/>
          <w:sz w:val="28"/>
          <w:szCs w:val="28"/>
        </w:rPr>
        <w:t>.</w:t>
      </w:r>
    </w:p>
    <w:p w:rsidR="004E41C3" w:rsidRDefault="004E41C3" w:rsidP="004E41C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Внедрить</w:t>
      </w:r>
      <w:r w:rsidRPr="006F2748">
        <w:rPr>
          <w:color w:val="000000"/>
          <w:sz w:val="28"/>
          <w:szCs w:val="28"/>
        </w:rPr>
        <w:t xml:space="preserve"> дополнитель</w:t>
      </w:r>
      <w:r>
        <w:rPr>
          <w:color w:val="000000"/>
          <w:sz w:val="28"/>
          <w:szCs w:val="28"/>
        </w:rPr>
        <w:t xml:space="preserve">ное образование по программам внеурочной деятельности «Школьный хор», </w:t>
      </w:r>
      <w:r w:rsidRPr="006F2748">
        <w:rPr>
          <w:color w:val="000000"/>
          <w:sz w:val="28"/>
          <w:szCs w:val="28"/>
        </w:rPr>
        <w:t xml:space="preserve">«Музейное дело», «Школьный театр». </w:t>
      </w:r>
    </w:p>
    <w:p w:rsidR="004E41C3" w:rsidRDefault="004E41C3" w:rsidP="004E41C3">
      <w:pPr>
        <w:shd w:val="clear" w:color="auto" w:fill="FFFFFF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4E41C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BC5243">
        <w:rPr>
          <w:color w:val="000000"/>
          <w:sz w:val="28"/>
          <w:szCs w:val="28"/>
        </w:rPr>
        <w:t>11.</w:t>
      </w:r>
      <w:r w:rsidRPr="004E41C3">
        <w:rPr>
          <w:color w:val="000000"/>
          <w:sz w:val="28"/>
          <w:szCs w:val="28"/>
        </w:rPr>
        <w:t xml:space="preserve"> Принять к сведению информацию об </w:t>
      </w:r>
      <w:r>
        <w:rPr>
          <w:color w:val="000000" w:themeColor="text1"/>
          <w:kern w:val="24"/>
          <w:sz w:val="28"/>
          <w:szCs w:val="28"/>
        </w:rPr>
        <w:t>изменениях</w:t>
      </w:r>
      <w:r w:rsidRPr="004E41C3">
        <w:rPr>
          <w:color w:val="000000" w:themeColor="text1"/>
          <w:kern w:val="24"/>
          <w:sz w:val="28"/>
          <w:szCs w:val="28"/>
        </w:rPr>
        <w:t xml:space="preserve"> </w:t>
      </w:r>
      <w:r w:rsidRPr="004E41C3">
        <w:rPr>
          <w:sz w:val="28"/>
          <w:szCs w:val="28"/>
        </w:rPr>
        <w:t>в Федеральный закон «Об образовании в Российской Федерации»</w:t>
      </w:r>
      <w:r w:rsidRPr="004E41C3">
        <w:rPr>
          <w:color w:val="222222"/>
          <w:sz w:val="28"/>
          <w:szCs w:val="28"/>
          <w:shd w:val="clear" w:color="auto" w:fill="FFFFFF"/>
        </w:rPr>
        <w:t>.</w:t>
      </w:r>
    </w:p>
    <w:p w:rsidR="00BC5243" w:rsidRPr="004E41C3" w:rsidRDefault="00BC5243" w:rsidP="00BC52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3.2. В 2024-2025 учебном году начать </w:t>
      </w:r>
      <w:r>
        <w:rPr>
          <w:bCs/>
          <w:sz w:val="28"/>
          <w:szCs w:val="28"/>
        </w:rPr>
        <w:t xml:space="preserve">реализацию проекта </w:t>
      </w:r>
      <w:r w:rsidRPr="00597B3D">
        <w:rPr>
          <w:bCs/>
          <w:sz w:val="28"/>
          <w:szCs w:val="28"/>
        </w:rPr>
        <w:t xml:space="preserve">«Школа </w:t>
      </w:r>
      <w:proofErr w:type="spellStart"/>
      <w:r w:rsidRPr="00597B3D">
        <w:rPr>
          <w:bCs/>
          <w:sz w:val="28"/>
          <w:szCs w:val="28"/>
        </w:rPr>
        <w:t>Минпросвещения</w:t>
      </w:r>
      <w:proofErr w:type="spellEnd"/>
      <w:r w:rsidRPr="00597B3D">
        <w:rPr>
          <w:bCs/>
          <w:sz w:val="28"/>
          <w:szCs w:val="28"/>
        </w:rPr>
        <w:t xml:space="preserve"> России»</w:t>
      </w:r>
      <w:r>
        <w:rPr>
          <w:bCs/>
          <w:sz w:val="28"/>
          <w:szCs w:val="28"/>
        </w:rPr>
        <w:t>.</w:t>
      </w:r>
    </w:p>
    <w:p w:rsidR="00F16317" w:rsidRDefault="00F16317" w:rsidP="00F16317">
      <w:pPr>
        <w:jc w:val="both"/>
        <w:rPr>
          <w:sz w:val="28"/>
          <w:szCs w:val="28"/>
        </w:rPr>
      </w:pPr>
    </w:p>
    <w:p w:rsidR="00BC5243" w:rsidRPr="00597B3D" w:rsidRDefault="00BC5243" w:rsidP="00F16317">
      <w:pPr>
        <w:jc w:val="both"/>
        <w:rPr>
          <w:sz w:val="28"/>
          <w:szCs w:val="28"/>
        </w:rPr>
      </w:pPr>
    </w:p>
    <w:p w:rsidR="00F16317" w:rsidRPr="00597B3D" w:rsidRDefault="00F16317" w:rsidP="00F16317">
      <w:pPr>
        <w:jc w:val="both"/>
        <w:rPr>
          <w:sz w:val="28"/>
          <w:szCs w:val="28"/>
        </w:rPr>
      </w:pPr>
      <w:proofErr w:type="gramStart"/>
      <w:r w:rsidRPr="00597B3D">
        <w:rPr>
          <w:sz w:val="28"/>
          <w:szCs w:val="28"/>
        </w:rPr>
        <w:t>Председатель  _</w:t>
      </w:r>
      <w:proofErr w:type="gramEnd"/>
      <w:r w:rsidRPr="00597B3D">
        <w:rPr>
          <w:sz w:val="28"/>
          <w:szCs w:val="28"/>
        </w:rPr>
        <w:t xml:space="preserve">_____________________ Алексеева Е.Н.        </w:t>
      </w:r>
    </w:p>
    <w:p w:rsidR="00F16317" w:rsidRPr="00597B3D" w:rsidRDefault="00F16317" w:rsidP="00F16317">
      <w:pPr>
        <w:jc w:val="both"/>
        <w:rPr>
          <w:sz w:val="28"/>
          <w:szCs w:val="28"/>
        </w:rPr>
      </w:pPr>
    </w:p>
    <w:p w:rsidR="00F16317" w:rsidRPr="00597B3D" w:rsidRDefault="00F16317" w:rsidP="00F16317">
      <w:pPr>
        <w:jc w:val="both"/>
        <w:rPr>
          <w:sz w:val="28"/>
          <w:szCs w:val="28"/>
        </w:rPr>
      </w:pPr>
      <w:r w:rsidRPr="00597B3D">
        <w:rPr>
          <w:sz w:val="28"/>
          <w:szCs w:val="28"/>
        </w:rPr>
        <w:t xml:space="preserve">Секретарь _____________Новикова Т.И.  </w:t>
      </w:r>
    </w:p>
    <w:p w:rsidR="00DD215C" w:rsidRPr="00597B3D" w:rsidRDefault="00DD215C"/>
    <w:sectPr w:rsidR="00DD215C" w:rsidRPr="00597B3D" w:rsidSect="00170D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4E04"/>
    <w:multiLevelType w:val="hybridMultilevel"/>
    <w:tmpl w:val="4ED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1431"/>
    <w:multiLevelType w:val="hybridMultilevel"/>
    <w:tmpl w:val="B170BE6A"/>
    <w:lvl w:ilvl="0" w:tplc="80CA6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6F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02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64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E4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ED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41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0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4B1E1A"/>
    <w:multiLevelType w:val="hybridMultilevel"/>
    <w:tmpl w:val="1AC44122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4E95A24"/>
    <w:multiLevelType w:val="hybridMultilevel"/>
    <w:tmpl w:val="926CBB42"/>
    <w:lvl w:ilvl="0" w:tplc="7EF02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7F4AB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2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00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C1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E6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46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CE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E9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9F"/>
    <w:rsid w:val="00045700"/>
    <w:rsid w:val="000B67B2"/>
    <w:rsid w:val="00136869"/>
    <w:rsid w:val="00284710"/>
    <w:rsid w:val="004A3A15"/>
    <w:rsid w:val="004E41C3"/>
    <w:rsid w:val="00597B3D"/>
    <w:rsid w:val="005D3A74"/>
    <w:rsid w:val="006F2748"/>
    <w:rsid w:val="007433FF"/>
    <w:rsid w:val="008C0208"/>
    <w:rsid w:val="00921DA2"/>
    <w:rsid w:val="00A72C8C"/>
    <w:rsid w:val="00AF3F87"/>
    <w:rsid w:val="00BC1397"/>
    <w:rsid w:val="00BC5243"/>
    <w:rsid w:val="00C56B68"/>
    <w:rsid w:val="00D4709F"/>
    <w:rsid w:val="00D6616B"/>
    <w:rsid w:val="00DB0D68"/>
    <w:rsid w:val="00DD215C"/>
    <w:rsid w:val="00F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77B"/>
  <w15:chartTrackingRefBased/>
  <w15:docId w15:val="{BD7B3A96-7910-42FA-B7E8-46A15BD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616B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DB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C56B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0"/>
      <w:lang w:eastAsia="ru-RU"/>
    </w:rPr>
  </w:style>
  <w:style w:type="paragraph" w:customStyle="1" w:styleId="4">
    <w:name w:val="МОО_4_Основной текст"/>
    <w:basedOn w:val="a"/>
    <w:uiPriority w:val="4"/>
    <w:rsid w:val="00597B3D"/>
    <w:pPr>
      <w:autoSpaceDE w:val="0"/>
      <w:autoSpaceDN w:val="0"/>
      <w:adjustRightInd w:val="0"/>
      <w:spacing w:line="262" w:lineRule="atLeast"/>
      <w:ind w:firstLine="283"/>
      <w:jc w:val="both"/>
    </w:pPr>
    <w:rPr>
      <w:rFonts w:ascii="PT Sans" w:eastAsiaTheme="minorEastAsia" w:hAnsi="PT Sans" w:cs="PT Sans"/>
      <w:color w:val="000000"/>
      <w:w w:val="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1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2024-09-02T08:05:00Z</dcterms:created>
  <dcterms:modified xsi:type="dcterms:W3CDTF">2024-09-20T06:50:00Z</dcterms:modified>
</cp:coreProperties>
</file>